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F8BDA" w14:textId="77777777" w:rsidR="00636B47" w:rsidRDefault="00636B47" w:rsidP="00636B47"/>
    <w:p w14:paraId="6B74FFD6" w14:textId="72592B16" w:rsidR="001179C7" w:rsidRDefault="00443CC3" w:rsidP="001179C7">
      <w:pPr>
        <w:jc w:val="center"/>
      </w:pPr>
      <w:r>
        <w:rPr>
          <w:noProof/>
        </w:rPr>
        <w:drawing>
          <wp:inline distT="0" distB="0" distL="0" distR="0" wp14:anchorId="76A630C6" wp14:editId="28557AEA">
            <wp:extent cx="3581400" cy="927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81400" cy="927100"/>
                    </a:xfrm>
                    <a:prstGeom prst="rect">
                      <a:avLst/>
                    </a:prstGeom>
                    <a:noFill/>
                    <a:ln>
                      <a:noFill/>
                    </a:ln>
                  </pic:spPr>
                </pic:pic>
              </a:graphicData>
            </a:graphic>
          </wp:inline>
        </w:drawing>
      </w:r>
    </w:p>
    <w:p w14:paraId="0287A630" w14:textId="77777777" w:rsidR="001179C7" w:rsidRPr="00C7301B" w:rsidRDefault="001179C7" w:rsidP="001179C7">
      <w:pPr>
        <w:jc w:val="center"/>
        <w:rPr>
          <w:color w:val="808080"/>
          <w:sz w:val="32"/>
          <w:szCs w:val="32"/>
        </w:rPr>
      </w:pPr>
      <w:r w:rsidRPr="00C7301B">
        <w:rPr>
          <w:color w:val="808080"/>
          <w:sz w:val="32"/>
          <w:szCs w:val="32"/>
        </w:rPr>
        <w:t>Building a future for our young people</w:t>
      </w:r>
    </w:p>
    <w:p w14:paraId="28FF3337" w14:textId="77777777" w:rsidR="001179C7" w:rsidRDefault="001179C7" w:rsidP="00636B47"/>
    <w:p w14:paraId="615C8C2A" w14:textId="77777777" w:rsidR="001179C7" w:rsidRDefault="001179C7" w:rsidP="00636B47"/>
    <w:p w14:paraId="367A072B" w14:textId="77777777" w:rsidR="001179C7" w:rsidRDefault="001179C7" w:rsidP="00636B47"/>
    <w:p w14:paraId="0271C348" w14:textId="77777777" w:rsidR="001179C7" w:rsidRDefault="001179C7" w:rsidP="00636B47"/>
    <w:p w14:paraId="615D5FA5" w14:textId="77777777" w:rsidR="001179C7" w:rsidRDefault="001179C7" w:rsidP="00636B47"/>
    <w:p w14:paraId="562B2984" w14:textId="77777777" w:rsidR="001179C7" w:rsidRDefault="001179C7" w:rsidP="00636B47"/>
    <w:p w14:paraId="50E47F00" w14:textId="77777777" w:rsidR="001179C7" w:rsidRDefault="001179C7" w:rsidP="00636B47"/>
    <w:p w14:paraId="68E8F8DE" w14:textId="77777777" w:rsidR="001179C7" w:rsidRDefault="001179C7" w:rsidP="00636B47"/>
    <w:p w14:paraId="4CA03CA2" w14:textId="77777777" w:rsidR="00636B47" w:rsidRPr="00C7301B" w:rsidRDefault="00636B47" w:rsidP="001179C7">
      <w:pPr>
        <w:pStyle w:val="3Policytitle"/>
        <w:jc w:val="center"/>
        <w:rPr>
          <w:rFonts w:ascii="Calibri" w:hAnsi="Calibri" w:cs="Calibri"/>
          <w:sz w:val="48"/>
          <w:szCs w:val="48"/>
        </w:rPr>
      </w:pPr>
      <w:r w:rsidRPr="00C7301B">
        <w:rPr>
          <w:rFonts w:ascii="Calibri" w:hAnsi="Calibri" w:cs="Calibri"/>
          <w:sz w:val="48"/>
          <w:szCs w:val="48"/>
        </w:rPr>
        <w:t>Relationship</w:t>
      </w:r>
      <w:r w:rsidR="009B15E2" w:rsidRPr="00C7301B">
        <w:rPr>
          <w:rFonts w:ascii="Calibri" w:hAnsi="Calibri" w:cs="Calibri"/>
          <w:sz w:val="48"/>
          <w:szCs w:val="48"/>
        </w:rPr>
        <w:t>s</w:t>
      </w:r>
      <w:r w:rsidRPr="00C7301B">
        <w:rPr>
          <w:rFonts w:ascii="Calibri" w:hAnsi="Calibri" w:cs="Calibri"/>
          <w:sz w:val="48"/>
          <w:szCs w:val="48"/>
        </w:rPr>
        <w:t xml:space="preserve"> and sex education policy</w:t>
      </w:r>
    </w:p>
    <w:p w14:paraId="3A42E07A" w14:textId="77777777" w:rsidR="00636B47" w:rsidRPr="001118BF" w:rsidRDefault="00636B47" w:rsidP="00636B47">
      <w:pPr>
        <w:pStyle w:val="1bodycopy10pt"/>
      </w:pPr>
    </w:p>
    <w:p w14:paraId="32AA890E" w14:textId="77777777" w:rsidR="00636B47" w:rsidRDefault="00636B47" w:rsidP="00636B47">
      <w:pPr>
        <w:pStyle w:val="1bodycopy10pt"/>
      </w:pPr>
    </w:p>
    <w:p w14:paraId="5358A4AB" w14:textId="77777777" w:rsidR="00636B47" w:rsidRDefault="00636B47" w:rsidP="00636B47">
      <w:pPr>
        <w:pStyle w:val="1bodycopy10pt"/>
      </w:pPr>
    </w:p>
    <w:p w14:paraId="0AB21203" w14:textId="77777777" w:rsidR="00636B47" w:rsidRDefault="00636B47" w:rsidP="00636B47">
      <w:pPr>
        <w:pStyle w:val="1bodycopy10pt"/>
      </w:pPr>
    </w:p>
    <w:p w14:paraId="6C69A10E" w14:textId="77777777" w:rsidR="00636B47" w:rsidRDefault="00636B47" w:rsidP="00636B47"/>
    <w:p w14:paraId="2B54771F" w14:textId="77777777" w:rsidR="001179C7" w:rsidRDefault="001179C7" w:rsidP="00636B47"/>
    <w:p w14:paraId="626A9C6D" w14:textId="77777777" w:rsidR="001179C7" w:rsidRDefault="001179C7" w:rsidP="00636B47"/>
    <w:p w14:paraId="2EFFFC55" w14:textId="77777777" w:rsidR="001179C7" w:rsidRDefault="001179C7" w:rsidP="00636B47"/>
    <w:p w14:paraId="2D801096" w14:textId="77777777" w:rsidR="001179C7" w:rsidRDefault="001179C7" w:rsidP="00636B47"/>
    <w:p w14:paraId="25091DD0" w14:textId="77777777" w:rsidR="001179C7" w:rsidRDefault="001179C7" w:rsidP="00636B47"/>
    <w:p w14:paraId="69C98DCD" w14:textId="77777777" w:rsidR="001179C7" w:rsidRDefault="001179C7" w:rsidP="00636B47"/>
    <w:p w14:paraId="7451D81F" w14:textId="77777777" w:rsidR="001179C7" w:rsidRDefault="001179C7" w:rsidP="00636B47"/>
    <w:p w14:paraId="02DD17A0" w14:textId="5BA52371" w:rsidR="001179C7" w:rsidRPr="00D03C35" w:rsidRDefault="001179C7" w:rsidP="001179C7">
      <w:pPr>
        <w:pStyle w:val="1bodycopy10pt"/>
        <w:ind w:firstLine="720"/>
      </w:pPr>
      <w:r w:rsidRPr="00D03C35">
        <w:t xml:space="preserve">Publication Date: </w:t>
      </w:r>
      <w:r w:rsidRPr="00D03C35">
        <w:tab/>
        <w:t xml:space="preserve">September </w:t>
      </w:r>
      <w:r>
        <w:t>202</w:t>
      </w:r>
      <w:r w:rsidR="00443CC3">
        <w:t>2</w:t>
      </w:r>
    </w:p>
    <w:p w14:paraId="76DFFA10" w14:textId="5E697167" w:rsidR="001179C7" w:rsidRPr="00D03C35" w:rsidRDefault="001179C7" w:rsidP="001179C7">
      <w:pPr>
        <w:pStyle w:val="1bodycopy10pt"/>
        <w:ind w:firstLine="720"/>
        <w:rPr>
          <w:lang w:val="en-GB"/>
        </w:rPr>
      </w:pPr>
      <w:r w:rsidRPr="00D03C35">
        <w:t xml:space="preserve">Review Date: </w:t>
      </w:r>
      <w:r w:rsidRPr="00D03C35">
        <w:tab/>
      </w:r>
      <w:r w:rsidRPr="00D03C35">
        <w:tab/>
        <w:t>September 202</w:t>
      </w:r>
      <w:r w:rsidR="00443CC3">
        <w:t>3</w:t>
      </w:r>
    </w:p>
    <w:p w14:paraId="098926B6" w14:textId="77777777" w:rsidR="001179C7" w:rsidRDefault="001179C7" w:rsidP="00636B47"/>
    <w:p w14:paraId="6D9ED813" w14:textId="77777777" w:rsidR="001179C7" w:rsidRDefault="001179C7" w:rsidP="00636B47"/>
    <w:p w14:paraId="01D44771" w14:textId="77777777" w:rsidR="001179C7" w:rsidRDefault="001179C7" w:rsidP="00636B47"/>
    <w:p w14:paraId="47C57B50" w14:textId="77777777" w:rsidR="001179C7" w:rsidRDefault="001179C7" w:rsidP="00636B47"/>
    <w:p w14:paraId="7E188DEB" w14:textId="77777777" w:rsidR="001179C7" w:rsidRDefault="001179C7" w:rsidP="00636B47"/>
    <w:p w14:paraId="0F0969C2" w14:textId="77777777" w:rsidR="001179C7" w:rsidRDefault="001179C7" w:rsidP="00636B47"/>
    <w:p w14:paraId="772AF4D7" w14:textId="77777777" w:rsidR="001179C7" w:rsidRDefault="001179C7" w:rsidP="00636B47"/>
    <w:p w14:paraId="45FFD33E" w14:textId="77777777" w:rsidR="001179C7" w:rsidRDefault="001179C7" w:rsidP="00636B47"/>
    <w:p w14:paraId="0257C42C" w14:textId="77777777" w:rsidR="001179C7" w:rsidRDefault="001179C7" w:rsidP="00636B47"/>
    <w:p w14:paraId="7C0D8CDE" w14:textId="77777777" w:rsidR="001179C7" w:rsidRDefault="001179C7" w:rsidP="00636B47"/>
    <w:p w14:paraId="2EE22C65" w14:textId="77777777" w:rsidR="001179C7" w:rsidRDefault="001179C7" w:rsidP="00636B47"/>
    <w:p w14:paraId="35CDDFF4" w14:textId="77777777" w:rsidR="001179C7" w:rsidRDefault="001179C7" w:rsidP="00636B47"/>
    <w:p w14:paraId="3615757F" w14:textId="77777777" w:rsidR="001179C7" w:rsidRDefault="001179C7" w:rsidP="00636B47"/>
    <w:p w14:paraId="70496B84" w14:textId="77777777" w:rsidR="001179C7" w:rsidRDefault="001179C7" w:rsidP="00636B47"/>
    <w:p w14:paraId="4BAE93C0" w14:textId="77777777" w:rsidR="001179C7" w:rsidRDefault="001179C7" w:rsidP="00636B47"/>
    <w:p w14:paraId="0366FCB4" w14:textId="77777777" w:rsidR="00636B47" w:rsidRPr="0072620F" w:rsidRDefault="00636B47" w:rsidP="00636B47">
      <w:pPr>
        <w:pStyle w:val="TOCHeading"/>
        <w:spacing w:before="0" w:after="120"/>
        <w:rPr>
          <w:rFonts w:ascii="Arial" w:hAnsi="Arial" w:cs="Arial"/>
          <w:b/>
          <w:sz w:val="28"/>
          <w:szCs w:val="28"/>
        </w:rPr>
      </w:pPr>
      <w:r w:rsidRPr="0072620F">
        <w:rPr>
          <w:rFonts w:ascii="Arial" w:hAnsi="Arial" w:cs="Arial"/>
          <w:b/>
          <w:sz w:val="28"/>
          <w:szCs w:val="28"/>
        </w:rPr>
        <w:t>Contents</w:t>
      </w:r>
    </w:p>
    <w:p w14:paraId="20F9319A" w14:textId="77777777" w:rsidR="00BB40A1" w:rsidRPr="00C7301B" w:rsidRDefault="00636B47">
      <w:pPr>
        <w:pStyle w:val="TOC1"/>
        <w:tabs>
          <w:tab w:val="right" w:leader="dot" w:pos="9010"/>
        </w:tabs>
        <w:rPr>
          <w:rFonts w:ascii="Calibri" w:eastAsia="Times New Roman" w:hAnsi="Calibri"/>
          <w:noProof/>
          <w:sz w:val="22"/>
          <w:szCs w:val="22"/>
          <w:lang w:val="en-GB" w:eastAsia="en-GB"/>
        </w:rPr>
      </w:pPr>
      <w:r>
        <w:rPr>
          <w:rFonts w:cs="Arial"/>
          <w:bCs/>
          <w:noProof/>
          <w:szCs w:val="20"/>
        </w:rPr>
        <w:fldChar w:fldCharType="begin"/>
      </w:r>
      <w:r>
        <w:rPr>
          <w:rFonts w:cs="Arial"/>
          <w:bCs/>
          <w:noProof/>
          <w:szCs w:val="20"/>
        </w:rPr>
        <w:instrText xml:space="preserve"> TOC \o "1-3" \h \z \u </w:instrText>
      </w:r>
      <w:r>
        <w:rPr>
          <w:rFonts w:cs="Arial"/>
          <w:bCs/>
          <w:noProof/>
          <w:szCs w:val="20"/>
        </w:rPr>
        <w:fldChar w:fldCharType="separate"/>
      </w:r>
      <w:hyperlink w:anchor="_Toc82367017" w:history="1">
        <w:r w:rsidR="00BB40A1" w:rsidRPr="00013D60">
          <w:rPr>
            <w:rStyle w:val="Hyperlink"/>
            <w:noProof/>
          </w:rPr>
          <w:t>1. Aims</w:t>
        </w:r>
        <w:r w:rsidR="00BB40A1">
          <w:rPr>
            <w:noProof/>
            <w:webHidden/>
          </w:rPr>
          <w:tab/>
        </w:r>
        <w:r w:rsidR="00BB40A1">
          <w:rPr>
            <w:noProof/>
            <w:webHidden/>
          </w:rPr>
          <w:fldChar w:fldCharType="begin"/>
        </w:r>
        <w:r w:rsidR="00BB40A1">
          <w:rPr>
            <w:noProof/>
            <w:webHidden/>
          </w:rPr>
          <w:instrText xml:space="preserve"> PAGEREF _Toc82367017 \h </w:instrText>
        </w:r>
        <w:r w:rsidR="00BB40A1">
          <w:rPr>
            <w:noProof/>
            <w:webHidden/>
          </w:rPr>
        </w:r>
        <w:r w:rsidR="00BB40A1">
          <w:rPr>
            <w:noProof/>
            <w:webHidden/>
          </w:rPr>
          <w:fldChar w:fldCharType="separate"/>
        </w:r>
        <w:r w:rsidR="00BB40A1">
          <w:rPr>
            <w:noProof/>
            <w:webHidden/>
          </w:rPr>
          <w:t>3</w:t>
        </w:r>
        <w:r w:rsidR="00BB40A1">
          <w:rPr>
            <w:noProof/>
            <w:webHidden/>
          </w:rPr>
          <w:fldChar w:fldCharType="end"/>
        </w:r>
      </w:hyperlink>
    </w:p>
    <w:p w14:paraId="12F09ADE" w14:textId="77777777" w:rsidR="00BB40A1" w:rsidRPr="00C7301B" w:rsidRDefault="00BB40A1">
      <w:pPr>
        <w:pStyle w:val="TOC1"/>
        <w:tabs>
          <w:tab w:val="right" w:leader="dot" w:pos="9010"/>
        </w:tabs>
        <w:rPr>
          <w:rFonts w:ascii="Calibri" w:eastAsia="Times New Roman" w:hAnsi="Calibri"/>
          <w:noProof/>
          <w:sz w:val="22"/>
          <w:szCs w:val="22"/>
          <w:lang w:val="en-GB" w:eastAsia="en-GB"/>
        </w:rPr>
      </w:pPr>
      <w:hyperlink w:anchor="_Toc82367018" w:history="1">
        <w:r w:rsidRPr="00013D60">
          <w:rPr>
            <w:rStyle w:val="Hyperlink"/>
            <w:noProof/>
          </w:rPr>
          <w:t>2. Statutory requirements</w:t>
        </w:r>
        <w:r>
          <w:rPr>
            <w:noProof/>
            <w:webHidden/>
          </w:rPr>
          <w:tab/>
        </w:r>
        <w:r>
          <w:rPr>
            <w:noProof/>
            <w:webHidden/>
          </w:rPr>
          <w:fldChar w:fldCharType="begin"/>
        </w:r>
        <w:r>
          <w:rPr>
            <w:noProof/>
            <w:webHidden/>
          </w:rPr>
          <w:instrText xml:space="preserve"> PAGEREF _Toc82367018 \h </w:instrText>
        </w:r>
        <w:r>
          <w:rPr>
            <w:noProof/>
            <w:webHidden/>
          </w:rPr>
        </w:r>
        <w:r>
          <w:rPr>
            <w:noProof/>
            <w:webHidden/>
          </w:rPr>
          <w:fldChar w:fldCharType="separate"/>
        </w:r>
        <w:r>
          <w:rPr>
            <w:noProof/>
            <w:webHidden/>
          </w:rPr>
          <w:t>3</w:t>
        </w:r>
        <w:r>
          <w:rPr>
            <w:noProof/>
            <w:webHidden/>
          </w:rPr>
          <w:fldChar w:fldCharType="end"/>
        </w:r>
      </w:hyperlink>
    </w:p>
    <w:p w14:paraId="3371F9C9" w14:textId="77777777" w:rsidR="00BB40A1" w:rsidRPr="00C7301B" w:rsidRDefault="00BB40A1">
      <w:pPr>
        <w:pStyle w:val="TOC1"/>
        <w:tabs>
          <w:tab w:val="right" w:leader="dot" w:pos="9010"/>
        </w:tabs>
        <w:rPr>
          <w:rFonts w:ascii="Calibri" w:eastAsia="Times New Roman" w:hAnsi="Calibri"/>
          <w:noProof/>
          <w:sz w:val="22"/>
          <w:szCs w:val="22"/>
          <w:lang w:val="en-GB" w:eastAsia="en-GB"/>
        </w:rPr>
      </w:pPr>
      <w:hyperlink w:anchor="_Toc82367019" w:history="1">
        <w:r w:rsidRPr="00013D60">
          <w:rPr>
            <w:rStyle w:val="Hyperlink"/>
            <w:noProof/>
          </w:rPr>
          <w:t>3. Policy development</w:t>
        </w:r>
        <w:r>
          <w:rPr>
            <w:noProof/>
            <w:webHidden/>
          </w:rPr>
          <w:tab/>
        </w:r>
        <w:r>
          <w:rPr>
            <w:noProof/>
            <w:webHidden/>
          </w:rPr>
          <w:fldChar w:fldCharType="begin"/>
        </w:r>
        <w:r>
          <w:rPr>
            <w:noProof/>
            <w:webHidden/>
          </w:rPr>
          <w:instrText xml:space="preserve"> PAGEREF _Toc82367019 \h </w:instrText>
        </w:r>
        <w:r>
          <w:rPr>
            <w:noProof/>
            <w:webHidden/>
          </w:rPr>
        </w:r>
        <w:r>
          <w:rPr>
            <w:noProof/>
            <w:webHidden/>
          </w:rPr>
          <w:fldChar w:fldCharType="separate"/>
        </w:r>
        <w:r>
          <w:rPr>
            <w:noProof/>
            <w:webHidden/>
          </w:rPr>
          <w:t>3</w:t>
        </w:r>
        <w:r>
          <w:rPr>
            <w:noProof/>
            <w:webHidden/>
          </w:rPr>
          <w:fldChar w:fldCharType="end"/>
        </w:r>
      </w:hyperlink>
    </w:p>
    <w:p w14:paraId="36886445" w14:textId="77777777" w:rsidR="00BB40A1" w:rsidRPr="00C7301B" w:rsidRDefault="00BB40A1">
      <w:pPr>
        <w:pStyle w:val="TOC1"/>
        <w:tabs>
          <w:tab w:val="right" w:leader="dot" w:pos="9010"/>
        </w:tabs>
        <w:rPr>
          <w:rFonts w:ascii="Calibri" w:eastAsia="Times New Roman" w:hAnsi="Calibri"/>
          <w:noProof/>
          <w:sz w:val="22"/>
          <w:szCs w:val="22"/>
          <w:lang w:val="en-GB" w:eastAsia="en-GB"/>
        </w:rPr>
      </w:pPr>
      <w:hyperlink w:anchor="_Toc82367020" w:history="1">
        <w:r w:rsidRPr="00013D60">
          <w:rPr>
            <w:rStyle w:val="Hyperlink"/>
            <w:noProof/>
          </w:rPr>
          <w:t>4. Definition</w:t>
        </w:r>
        <w:r>
          <w:rPr>
            <w:noProof/>
            <w:webHidden/>
          </w:rPr>
          <w:tab/>
        </w:r>
        <w:r>
          <w:rPr>
            <w:noProof/>
            <w:webHidden/>
          </w:rPr>
          <w:fldChar w:fldCharType="begin"/>
        </w:r>
        <w:r>
          <w:rPr>
            <w:noProof/>
            <w:webHidden/>
          </w:rPr>
          <w:instrText xml:space="preserve"> PAGEREF _Toc82367020 \h </w:instrText>
        </w:r>
        <w:r>
          <w:rPr>
            <w:noProof/>
            <w:webHidden/>
          </w:rPr>
        </w:r>
        <w:r>
          <w:rPr>
            <w:noProof/>
            <w:webHidden/>
          </w:rPr>
          <w:fldChar w:fldCharType="separate"/>
        </w:r>
        <w:r>
          <w:rPr>
            <w:noProof/>
            <w:webHidden/>
          </w:rPr>
          <w:t>3</w:t>
        </w:r>
        <w:r>
          <w:rPr>
            <w:noProof/>
            <w:webHidden/>
          </w:rPr>
          <w:fldChar w:fldCharType="end"/>
        </w:r>
      </w:hyperlink>
    </w:p>
    <w:p w14:paraId="297B7326" w14:textId="77777777" w:rsidR="00BB40A1" w:rsidRPr="00C7301B" w:rsidRDefault="00BB40A1">
      <w:pPr>
        <w:pStyle w:val="TOC1"/>
        <w:tabs>
          <w:tab w:val="right" w:leader="dot" w:pos="9010"/>
        </w:tabs>
        <w:rPr>
          <w:rFonts w:ascii="Calibri" w:eastAsia="Times New Roman" w:hAnsi="Calibri"/>
          <w:noProof/>
          <w:sz w:val="22"/>
          <w:szCs w:val="22"/>
          <w:lang w:val="en-GB" w:eastAsia="en-GB"/>
        </w:rPr>
      </w:pPr>
      <w:hyperlink w:anchor="_Toc82367021" w:history="1">
        <w:r w:rsidRPr="00013D60">
          <w:rPr>
            <w:rStyle w:val="Hyperlink"/>
            <w:noProof/>
          </w:rPr>
          <w:t>5. Curriculum</w:t>
        </w:r>
        <w:r>
          <w:rPr>
            <w:noProof/>
            <w:webHidden/>
          </w:rPr>
          <w:tab/>
        </w:r>
        <w:r>
          <w:rPr>
            <w:noProof/>
            <w:webHidden/>
          </w:rPr>
          <w:fldChar w:fldCharType="begin"/>
        </w:r>
        <w:r>
          <w:rPr>
            <w:noProof/>
            <w:webHidden/>
          </w:rPr>
          <w:instrText xml:space="preserve"> PAGEREF _Toc82367021 \h </w:instrText>
        </w:r>
        <w:r>
          <w:rPr>
            <w:noProof/>
            <w:webHidden/>
          </w:rPr>
        </w:r>
        <w:r>
          <w:rPr>
            <w:noProof/>
            <w:webHidden/>
          </w:rPr>
          <w:fldChar w:fldCharType="separate"/>
        </w:r>
        <w:r>
          <w:rPr>
            <w:noProof/>
            <w:webHidden/>
          </w:rPr>
          <w:t>4</w:t>
        </w:r>
        <w:r>
          <w:rPr>
            <w:noProof/>
            <w:webHidden/>
          </w:rPr>
          <w:fldChar w:fldCharType="end"/>
        </w:r>
      </w:hyperlink>
    </w:p>
    <w:p w14:paraId="7FFD489A" w14:textId="77777777" w:rsidR="00BB40A1" w:rsidRPr="00C7301B" w:rsidRDefault="00BB40A1">
      <w:pPr>
        <w:pStyle w:val="TOC1"/>
        <w:tabs>
          <w:tab w:val="right" w:leader="dot" w:pos="9010"/>
        </w:tabs>
        <w:rPr>
          <w:rFonts w:ascii="Calibri" w:eastAsia="Times New Roman" w:hAnsi="Calibri"/>
          <w:noProof/>
          <w:sz w:val="22"/>
          <w:szCs w:val="22"/>
          <w:lang w:val="en-GB" w:eastAsia="en-GB"/>
        </w:rPr>
      </w:pPr>
      <w:hyperlink w:anchor="_Toc82367022" w:history="1">
        <w:r w:rsidRPr="00013D60">
          <w:rPr>
            <w:rStyle w:val="Hyperlink"/>
            <w:noProof/>
          </w:rPr>
          <w:t>6. Delivery of RSE</w:t>
        </w:r>
        <w:r>
          <w:rPr>
            <w:noProof/>
            <w:webHidden/>
          </w:rPr>
          <w:tab/>
        </w:r>
        <w:r>
          <w:rPr>
            <w:noProof/>
            <w:webHidden/>
          </w:rPr>
          <w:fldChar w:fldCharType="begin"/>
        </w:r>
        <w:r>
          <w:rPr>
            <w:noProof/>
            <w:webHidden/>
          </w:rPr>
          <w:instrText xml:space="preserve"> PAGEREF _Toc82367022 \h </w:instrText>
        </w:r>
        <w:r>
          <w:rPr>
            <w:noProof/>
            <w:webHidden/>
          </w:rPr>
        </w:r>
        <w:r>
          <w:rPr>
            <w:noProof/>
            <w:webHidden/>
          </w:rPr>
          <w:fldChar w:fldCharType="separate"/>
        </w:r>
        <w:r>
          <w:rPr>
            <w:noProof/>
            <w:webHidden/>
          </w:rPr>
          <w:t>4</w:t>
        </w:r>
        <w:r>
          <w:rPr>
            <w:noProof/>
            <w:webHidden/>
          </w:rPr>
          <w:fldChar w:fldCharType="end"/>
        </w:r>
      </w:hyperlink>
    </w:p>
    <w:p w14:paraId="32D726F2" w14:textId="77777777" w:rsidR="00BB40A1" w:rsidRPr="00C7301B" w:rsidRDefault="00BB40A1">
      <w:pPr>
        <w:pStyle w:val="TOC1"/>
        <w:tabs>
          <w:tab w:val="right" w:leader="dot" w:pos="9010"/>
        </w:tabs>
        <w:rPr>
          <w:rFonts w:ascii="Calibri" w:eastAsia="Times New Roman" w:hAnsi="Calibri"/>
          <w:noProof/>
          <w:sz w:val="22"/>
          <w:szCs w:val="22"/>
          <w:lang w:val="en-GB" w:eastAsia="en-GB"/>
        </w:rPr>
      </w:pPr>
      <w:hyperlink w:anchor="_Toc82367023" w:history="1">
        <w:r w:rsidRPr="00013D60">
          <w:rPr>
            <w:rStyle w:val="Hyperlink"/>
            <w:noProof/>
          </w:rPr>
          <w:t>7. Roles and responsibilities</w:t>
        </w:r>
        <w:r>
          <w:rPr>
            <w:noProof/>
            <w:webHidden/>
          </w:rPr>
          <w:tab/>
        </w:r>
        <w:r>
          <w:rPr>
            <w:noProof/>
            <w:webHidden/>
          </w:rPr>
          <w:fldChar w:fldCharType="begin"/>
        </w:r>
        <w:r>
          <w:rPr>
            <w:noProof/>
            <w:webHidden/>
          </w:rPr>
          <w:instrText xml:space="preserve"> PAGEREF _Toc82367023 \h </w:instrText>
        </w:r>
        <w:r>
          <w:rPr>
            <w:noProof/>
            <w:webHidden/>
          </w:rPr>
        </w:r>
        <w:r>
          <w:rPr>
            <w:noProof/>
            <w:webHidden/>
          </w:rPr>
          <w:fldChar w:fldCharType="separate"/>
        </w:r>
        <w:r>
          <w:rPr>
            <w:noProof/>
            <w:webHidden/>
          </w:rPr>
          <w:t>4</w:t>
        </w:r>
        <w:r>
          <w:rPr>
            <w:noProof/>
            <w:webHidden/>
          </w:rPr>
          <w:fldChar w:fldCharType="end"/>
        </w:r>
      </w:hyperlink>
    </w:p>
    <w:p w14:paraId="02FDD414" w14:textId="77777777" w:rsidR="00BB40A1" w:rsidRPr="00C7301B" w:rsidRDefault="00BB40A1">
      <w:pPr>
        <w:pStyle w:val="TOC1"/>
        <w:tabs>
          <w:tab w:val="right" w:leader="dot" w:pos="9010"/>
        </w:tabs>
        <w:rPr>
          <w:rFonts w:ascii="Calibri" w:eastAsia="Times New Roman" w:hAnsi="Calibri"/>
          <w:noProof/>
          <w:sz w:val="22"/>
          <w:szCs w:val="22"/>
          <w:lang w:val="en-GB" w:eastAsia="en-GB"/>
        </w:rPr>
      </w:pPr>
      <w:hyperlink w:anchor="_Toc82367024" w:history="1">
        <w:r w:rsidRPr="00013D60">
          <w:rPr>
            <w:rStyle w:val="Hyperlink"/>
            <w:noProof/>
          </w:rPr>
          <w:t>8. Parents’ right to withdraw</w:t>
        </w:r>
        <w:r>
          <w:rPr>
            <w:noProof/>
            <w:webHidden/>
          </w:rPr>
          <w:tab/>
        </w:r>
        <w:r>
          <w:rPr>
            <w:noProof/>
            <w:webHidden/>
          </w:rPr>
          <w:fldChar w:fldCharType="begin"/>
        </w:r>
        <w:r>
          <w:rPr>
            <w:noProof/>
            <w:webHidden/>
          </w:rPr>
          <w:instrText xml:space="preserve"> PAGEREF _Toc82367024 \h </w:instrText>
        </w:r>
        <w:r>
          <w:rPr>
            <w:noProof/>
            <w:webHidden/>
          </w:rPr>
        </w:r>
        <w:r>
          <w:rPr>
            <w:noProof/>
            <w:webHidden/>
          </w:rPr>
          <w:fldChar w:fldCharType="separate"/>
        </w:r>
        <w:r>
          <w:rPr>
            <w:noProof/>
            <w:webHidden/>
          </w:rPr>
          <w:t>5</w:t>
        </w:r>
        <w:r>
          <w:rPr>
            <w:noProof/>
            <w:webHidden/>
          </w:rPr>
          <w:fldChar w:fldCharType="end"/>
        </w:r>
      </w:hyperlink>
    </w:p>
    <w:p w14:paraId="5EBDC5A7" w14:textId="77777777" w:rsidR="00BB40A1" w:rsidRPr="00C7301B" w:rsidRDefault="00BB40A1">
      <w:pPr>
        <w:pStyle w:val="TOC1"/>
        <w:tabs>
          <w:tab w:val="right" w:leader="dot" w:pos="9010"/>
        </w:tabs>
        <w:rPr>
          <w:rFonts w:ascii="Calibri" w:eastAsia="Times New Roman" w:hAnsi="Calibri"/>
          <w:noProof/>
          <w:sz w:val="22"/>
          <w:szCs w:val="22"/>
          <w:lang w:val="en-GB" w:eastAsia="en-GB"/>
        </w:rPr>
      </w:pPr>
      <w:hyperlink w:anchor="_Toc82367025" w:history="1">
        <w:r w:rsidRPr="00013D60">
          <w:rPr>
            <w:rStyle w:val="Hyperlink"/>
            <w:noProof/>
          </w:rPr>
          <w:t>9. Training</w:t>
        </w:r>
        <w:r>
          <w:rPr>
            <w:noProof/>
            <w:webHidden/>
          </w:rPr>
          <w:tab/>
        </w:r>
        <w:r>
          <w:rPr>
            <w:noProof/>
            <w:webHidden/>
          </w:rPr>
          <w:fldChar w:fldCharType="begin"/>
        </w:r>
        <w:r>
          <w:rPr>
            <w:noProof/>
            <w:webHidden/>
          </w:rPr>
          <w:instrText xml:space="preserve"> PAGEREF _Toc82367025 \h </w:instrText>
        </w:r>
        <w:r>
          <w:rPr>
            <w:noProof/>
            <w:webHidden/>
          </w:rPr>
        </w:r>
        <w:r>
          <w:rPr>
            <w:noProof/>
            <w:webHidden/>
          </w:rPr>
          <w:fldChar w:fldCharType="separate"/>
        </w:r>
        <w:r>
          <w:rPr>
            <w:noProof/>
            <w:webHidden/>
          </w:rPr>
          <w:t>5</w:t>
        </w:r>
        <w:r>
          <w:rPr>
            <w:noProof/>
            <w:webHidden/>
          </w:rPr>
          <w:fldChar w:fldCharType="end"/>
        </w:r>
      </w:hyperlink>
    </w:p>
    <w:p w14:paraId="31546EF7" w14:textId="77777777" w:rsidR="00BB40A1" w:rsidRPr="00C7301B" w:rsidRDefault="00BB40A1">
      <w:pPr>
        <w:pStyle w:val="TOC1"/>
        <w:tabs>
          <w:tab w:val="right" w:leader="dot" w:pos="9010"/>
        </w:tabs>
        <w:rPr>
          <w:rFonts w:ascii="Calibri" w:eastAsia="Times New Roman" w:hAnsi="Calibri"/>
          <w:noProof/>
          <w:sz w:val="22"/>
          <w:szCs w:val="22"/>
          <w:lang w:val="en-GB" w:eastAsia="en-GB"/>
        </w:rPr>
      </w:pPr>
      <w:hyperlink w:anchor="_Toc82367026" w:history="1">
        <w:r w:rsidRPr="00013D60">
          <w:rPr>
            <w:rStyle w:val="Hyperlink"/>
            <w:noProof/>
          </w:rPr>
          <w:t>10. Monitoring arrangements</w:t>
        </w:r>
        <w:r>
          <w:rPr>
            <w:noProof/>
            <w:webHidden/>
          </w:rPr>
          <w:tab/>
        </w:r>
        <w:r>
          <w:rPr>
            <w:noProof/>
            <w:webHidden/>
          </w:rPr>
          <w:fldChar w:fldCharType="begin"/>
        </w:r>
        <w:r>
          <w:rPr>
            <w:noProof/>
            <w:webHidden/>
          </w:rPr>
          <w:instrText xml:space="preserve"> PAGEREF _Toc82367026 \h </w:instrText>
        </w:r>
        <w:r>
          <w:rPr>
            <w:noProof/>
            <w:webHidden/>
          </w:rPr>
        </w:r>
        <w:r>
          <w:rPr>
            <w:noProof/>
            <w:webHidden/>
          </w:rPr>
          <w:fldChar w:fldCharType="separate"/>
        </w:r>
        <w:r>
          <w:rPr>
            <w:noProof/>
            <w:webHidden/>
          </w:rPr>
          <w:t>5</w:t>
        </w:r>
        <w:r>
          <w:rPr>
            <w:noProof/>
            <w:webHidden/>
          </w:rPr>
          <w:fldChar w:fldCharType="end"/>
        </w:r>
      </w:hyperlink>
    </w:p>
    <w:p w14:paraId="0F31B54D" w14:textId="77777777" w:rsidR="00BB40A1" w:rsidRPr="00C7301B" w:rsidRDefault="00BB40A1">
      <w:pPr>
        <w:pStyle w:val="TOC3"/>
        <w:tabs>
          <w:tab w:val="right" w:leader="dot" w:pos="9010"/>
        </w:tabs>
        <w:rPr>
          <w:rFonts w:ascii="Calibri" w:eastAsia="Times New Roman" w:hAnsi="Calibri"/>
          <w:noProof/>
          <w:sz w:val="22"/>
          <w:szCs w:val="22"/>
          <w:lang w:val="en-GB" w:eastAsia="en-GB"/>
        </w:rPr>
      </w:pPr>
      <w:hyperlink w:anchor="_Toc82367027" w:history="1">
        <w:r w:rsidRPr="00013D60">
          <w:rPr>
            <w:rStyle w:val="Hyperlink"/>
            <w:noProof/>
          </w:rPr>
          <w:t>Appendix 1: By the end of secondary school pupils should know</w:t>
        </w:r>
        <w:r>
          <w:rPr>
            <w:noProof/>
            <w:webHidden/>
          </w:rPr>
          <w:tab/>
        </w:r>
        <w:r>
          <w:rPr>
            <w:noProof/>
            <w:webHidden/>
          </w:rPr>
          <w:fldChar w:fldCharType="begin"/>
        </w:r>
        <w:r>
          <w:rPr>
            <w:noProof/>
            <w:webHidden/>
          </w:rPr>
          <w:instrText xml:space="preserve"> PAGEREF _Toc82367027 \h </w:instrText>
        </w:r>
        <w:r>
          <w:rPr>
            <w:noProof/>
            <w:webHidden/>
          </w:rPr>
        </w:r>
        <w:r>
          <w:rPr>
            <w:noProof/>
            <w:webHidden/>
          </w:rPr>
          <w:fldChar w:fldCharType="separate"/>
        </w:r>
        <w:r>
          <w:rPr>
            <w:noProof/>
            <w:webHidden/>
          </w:rPr>
          <w:t>6</w:t>
        </w:r>
        <w:r>
          <w:rPr>
            <w:noProof/>
            <w:webHidden/>
          </w:rPr>
          <w:fldChar w:fldCharType="end"/>
        </w:r>
      </w:hyperlink>
    </w:p>
    <w:p w14:paraId="01050DF6" w14:textId="77777777" w:rsidR="00BB40A1" w:rsidRPr="00C7301B" w:rsidRDefault="00BB40A1">
      <w:pPr>
        <w:pStyle w:val="TOC3"/>
        <w:tabs>
          <w:tab w:val="right" w:leader="dot" w:pos="9010"/>
        </w:tabs>
        <w:rPr>
          <w:rFonts w:ascii="Calibri" w:eastAsia="Times New Roman" w:hAnsi="Calibri"/>
          <w:noProof/>
          <w:sz w:val="22"/>
          <w:szCs w:val="22"/>
          <w:lang w:val="en-GB" w:eastAsia="en-GB"/>
        </w:rPr>
      </w:pPr>
      <w:hyperlink w:anchor="_Toc82367028" w:history="1">
        <w:r w:rsidRPr="00013D60">
          <w:rPr>
            <w:rStyle w:val="Hyperlink"/>
            <w:noProof/>
          </w:rPr>
          <w:t>Appendix 2 : Parent form: withdrawal from sex education within RSE</w:t>
        </w:r>
        <w:r>
          <w:rPr>
            <w:noProof/>
            <w:webHidden/>
          </w:rPr>
          <w:tab/>
        </w:r>
        <w:r>
          <w:rPr>
            <w:noProof/>
            <w:webHidden/>
          </w:rPr>
          <w:fldChar w:fldCharType="begin"/>
        </w:r>
        <w:r>
          <w:rPr>
            <w:noProof/>
            <w:webHidden/>
          </w:rPr>
          <w:instrText xml:space="preserve"> PAGEREF _Toc82367028 \h </w:instrText>
        </w:r>
        <w:r>
          <w:rPr>
            <w:noProof/>
            <w:webHidden/>
          </w:rPr>
        </w:r>
        <w:r>
          <w:rPr>
            <w:noProof/>
            <w:webHidden/>
          </w:rPr>
          <w:fldChar w:fldCharType="separate"/>
        </w:r>
        <w:r>
          <w:rPr>
            <w:noProof/>
            <w:webHidden/>
          </w:rPr>
          <w:t>9</w:t>
        </w:r>
        <w:r>
          <w:rPr>
            <w:noProof/>
            <w:webHidden/>
          </w:rPr>
          <w:fldChar w:fldCharType="end"/>
        </w:r>
      </w:hyperlink>
    </w:p>
    <w:p w14:paraId="39F558AE" w14:textId="77777777" w:rsidR="00636B47" w:rsidRDefault="00636B47" w:rsidP="00636B47">
      <w:pPr>
        <w:pStyle w:val="1bodycopy10pt"/>
        <w:rPr>
          <w:noProof/>
        </w:rPr>
      </w:pPr>
      <w:r>
        <w:rPr>
          <w:rFonts w:cs="Arial"/>
          <w:noProof/>
          <w:szCs w:val="20"/>
        </w:rPr>
        <w:fldChar w:fldCharType="end"/>
      </w:r>
    </w:p>
    <w:p w14:paraId="1457DB8A" w14:textId="77777777" w:rsidR="001179C7" w:rsidRDefault="001179C7" w:rsidP="00636B47">
      <w:pPr>
        <w:pStyle w:val="1bodycopy10pt"/>
        <w:rPr>
          <w:rFonts w:cs="Arial"/>
          <w:noProof/>
          <w:szCs w:val="20"/>
        </w:rPr>
      </w:pPr>
    </w:p>
    <w:p w14:paraId="098DF149" w14:textId="77777777" w:rsidR="001179C7" w:rsidRDefault="001179C7" w:rsidP="00636B47">
      <w:pPr>
        <w:pStyle w:val="1bodycopy10pt"/>
        <w:rPr>
          <w:rFonts w:cs="Arial"/>
          <w:noProof/>
          <w:szCs w:val="20"/>
        </w:rPr>
      </w:pPr>
    </w:p>
    <w:p w14:paraId="256E412F" w14:textId="77777777" w:rsidR="001179C7" w:rsidRDefault="001179C7" w:rsidP="00636B47">
      <w:pPr>
        <w:pStyle w:val="1bodycopy10pt"/>
        <w:rPr>
          <w:rFonts w:cs="Arial"/>
          <w:noProof/>
          <w:szCs w:val="20"/>
        </w:rPr>
      </w:pPr>
    </w:p>
    <w:p w14:paraId="11C75C61" w14:textId="77777777" w:rsidR="001179C7" w:rsidRDefault="001179C7" w:rsidP="00636B47">
      <w:pPr>
        <w:pStyle w:val="1bodycopy10pt"/>
        <w:rPr>
          <w:rFonts w:cs="Arial"/>
          <w:noProof/>
          <w:szCs w:val="20"/>
        </w:rPr>
      </w:pPr>
    </w:p>
    <w:p w14:paraId="282FA079" w14:textId="77777777" w:rsidR="001179C7" w:rsidRDefault="001179C7" w:rsidP="00636B47">
      <w:pPr>
        <w:pStyle w:val="1bodycopy10pt"/>
        <w:rPr>
          <w:rFonts w:cs="Arial"/>
          <w:noProof/>
          <w:szCs w:val="20"/>
        </w:rPr>
      </w:pPr>
    </w:p>
    <w:p w14:paraId="462C1461" w14:textId="77777777" w:rsidR="001179C7" w:rsidRDefault="001179C7" w:rsidP="00636B47">
      <w:pPr>
        <w:pStyle w:val="1bodycopy10pt"/>
        <w:rPr>
          <w:rFonts w:cs="Arial"/>
          <w:noProof/>
          <w:szCs w:val="20"/>
        </w:rPr>
      </w:pPr>
    </w:p>
    <w:p w14:paraId="24169F96" w14:textId="77777777" w:rsidR="001179C7" w:rsidRDefault="001179C7" w:rsidP="00636B47">
      <w:pPr>
        <w:pStyle w:val="1bodycopy10pt"/>
        <w:rPr>
          <w:rFonts w:cs="Arial"/>
          <w:noProof/>
          <w:szCs w:val="20"/>
        </w:rPr>
      </w:pPr>
    </w:p>
    <w:p w14:paraId="12F508E0" w14:textId="77777777" w:rsidR="001179C7" w:rsidRDefault="001179C7" w:rsidP="00636B47">
      <w:pPr>
        <w:pStyle w:val="1bodycopy10pt"/>
        <w:rPr>
          <w:rFonts w:cs="Arial"/>
          <w:noProof/>
          <w:szCs w:val="20"/>
        </w:rPr>
      </w:pPr>
    </w:p>
    <w:p w14:paraId="5D622282" w14:textId="77777777" w:rsidR="001179C7" w:rsidRDefault="001179C7" w:rsidP="00636B47">
      <w:pPr>
        <w:pStyle w:val="1bodycopy10pt"/>
        <w:rPr>
          <w:rFonts w:cs="Arial"/>
          <w:noProof/>
          <w:szCs w:val="20"/>
        </w:rPr>
      </w:pPr>
    </w:p>
    <w:p w14:paraId="18D2CAB8" w14:textId="77777777" w:rsidR="001179C7" w:rsidRDefault="001179C7" w:rsidP="00636B47">
      <w:pPr>
        <w:pStyle w:val="1bodycopy10pt"/>
        <w:rPr>
          <w:rFonts w:cs="Arial"/>
          <w:noProof/>
          <w:szCs w:val="20"/>
        </w:rPr>
      </w:pPr>
    </w:p>
    <w:p w14:paraId="69B7A120" w14:textId="77777777" w:rsidR="001179C7" w:rsidRDefault="001179C7" w:rsidP="00636B47">
      <w:pPr>
        <w:pStyle w:val="1bodycopy10pt"/>
        <w:rPr>
          <w:rFonts w:cs="Arial"/>
          <w:noProof/>
          <w:szCs w:val="20"/>
        </w:rPr>
      </w:pPr>
    </w:p>
    <w:p w14:paraId="44AD2FE0" w14:textId="77777777" w:rsidR="001179C7" w:rsidRDefault="001179C7" w:rsidP="00636B47">
      <w:pPr>
        <w:pStyle w:val="1bodycopy10pt"/>
        <w:rPr>
          <w:rFonts w:cs="Arial"/>
          <w:noProof/>
          <w:szCs w:val="20"/>
        </w:rPr>
      </w:pPr>
    </w:p>
    <w:p w14:paraId="431289C1" w14:textId="77777777" w:rsidR="001179C7" w:rsidRDefault="001179C7" w:rsidP="00636B47">
      <w:pPr>
        <w:pStyle w:val="1bodycopy10pt"/>
        <w:rPr>
          <w:rFonts w:cs="Arial"/>
          <w:noProof/>
          <w:szCs w:val="20"/>
        </w:rPr>
      </w:pPr>
    </w:p>
    <w:p w14:paraId="393B81BD" w14:textId="77777777" w:rsidR="001179C7" w:rsidRDefault="001179C7" w:rsidP="00636B47">
      <w:pPr>
        <w:pStyle w:val="1bodycopy10pt"/>
        <w:rPr>
          <w:rFonts w:cs="Arial"/>
          <w:noProof/>
          <w:szCs w:val="20"/>
        </w:rPr>
      </w:pPr>
    </w:p>
    <w:p w14:paraId="3AECF438" w14:textId="77777777" w:rsidR="001179C7" w:rsidRDefault="001179C7" w:rsidP="00636B47">
      <w:pPr>
        <w:pStyle w:val="1bodycopy10pt"/>
        <w:rPr>
          <w:rFonts w:cs="Arial"/>
          <w:noProof/>
          <w:szCs w:val="20"/>
        </w:rPr>
      </w:pPr>
    </w:p>
    <w:p w14:paraId="2F61E9E7" w14:textId="77777777" w:rsidR="001179C7" w:rsidRDefault="001179C7" w:rsidP="00636B47">
      <w:pPr>
        <w:pStyle w:val="1bodycopy10pt"/>
        <w:rPr>
          <w:rFonts w:cs="Arial"/>
          <w:noProof/>
          <w:szCs w:val="20"/>
        </w:rPr>
      </w:pPr>
    </w:p>
    <w:p w14:paraId="5A57096D" w14:textId="77777777" w:rsidR="001179C7" w:rsidRDefault="00BB40A1" w:rsidP="00BB40A1">
      <w:pPr>
        <w:pStyle w:val="1bodycopy10pt"/>
        <w:tabs>
          <w:tab w:val="left" w:pos="5640"/>
        </w:tabs>
        <w:rPr>
          <w:rFonts w:cs="Arial"/>
          <w:noProof/>
          <w:szCs w:val="20"/>
        </w:rPr>
      </w:pPr>
      <w:r>
        <w:rPr>
          <w:rFonts w:cs="Arial"/>
          <w:noProof/>
          <w:szCs w:val="20"/>
        </w:rPr>
        <w:tab/>
      </w:r>
    </w:p>
    <w:p w14:paraId="58117183" w14:textId="33C70547" w:rsidR="00636B47" w:rsidRPr="009122BB" w:rsidRDefault="00443CC3" w:rsidP="00636B47">
      <w:pPr>
        <w:pStyle w:val="1bodycopy10pt"/>
        <w:rPr>
          <w:rFonts w:cs="Arial"/>
          <w:noProof/>
          <w:szCs w:val="20"/>
        </w:rPr>
      </w:pPr>
      <w:r>
        <w:rPr>
          <w:noProof/>
        </w:rPr>
        <mc:AlternateContent>
          <mc:Choice Requires="wps">
            <w:drawing>
              <wp:anchor distT="4294967294" distB="4294967294" distL="114300" distR="114300" simplePos="0" relativeHeight="251657728" behindDoc="0" locked="0" layoutInCell="1" allowOverlap="1" wp14:anchorId="42D9058E" wp14:editId="0DA9524D">
                <wp:simplePos x="0" y="0"/>
                <wp:positionH relativeFrom="column">
                  <wp:posOffset>0</wp:posOffset>
                </wp:positionH>
                <wp:positionV relativeFrom="paragraph">
                  <wp:posOffset>-1</wp:posOffset>
                </wp:positionV>
                <wp:extent cx="6158865" cy="0"/>
                <wp:effectExtent l="0" t="0" r="0" b="0"/>
                <wp:wrapNone/>
                <wp:docPr id="6"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0409B95" id="Straight Connector 5" o:spid="_x0000_s1026" style="position:absolute;flip:y;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p>
    <w:p w14:paraId="303CA368" w14:textId="77777777" w:rsidR="00636B47" w:rsidRPr="006C75B0" w:rsidRDefault="00636B47" w:rsidP="00636B47">
      <w:pPr>
        <w:pStyle w:val="Heading1"/>
      </w:pPr>
      <w:bookmarkStart w:id="0" w:name="_Toc82367017"/>
      <w:r w:rsidRPr="006C75B0">
        <w:lastRenderedPageBreak/>
        <w:t>1. Aims</w:t>
      </w:r>
      <w:bookmarkEnd w:id="0"/>
    </w:p>
    <w:p w14:paraId="21558714" w14:textId="77777777" w:rsidR="00636B47" w:rsidRDefault="00636B47" w:rsidP="00636B47">
      <w:pPr>
        <w:pStyle w:val="1bodycopy10pt"/>
      </w:pPr>
      <w:r>
        <w:t>The aims of relationship</w:t>
      </w:r>
      <w:r w:rsidR="001D1D95">
        <w:t>s</w:t>
      </w:r>
      <w:r>
        <w:t xml:space="preserve"> and sex education (RSE) at our school are to:</w:t>
      </w:r>
    </w:p>
    <w:p w14:paraId="692BC9E1" w14:textId="77777777" w:rsidR="00636B47" w:rsidRDefault="00636B47" w:rsidP="001D1D95">
      <w:pPr>
        <w:pStyle w:val="3Bulletedcopyblue"/>
      </w:pPr>
      <w:r>
        <w:t>Provide a framework in which sensitive discussions can take place</w:t>
      </w:r>
    </w:p>
    <w:p w14:paraId="4FEC9EBE" w14:textId="77777777" w:rsidR="00636B47" w:rsidRDefault="00636B47" w:rsidP="001D1D95">
      <w:pPr>
        <w:pStyle w:val="3Bulletedcopyblue"/>
      </w:pPr>
      <w:r>
        <w:t>Prepare pupils for puberty, and give them an understanding of sexual development and the importance of health and hygiene</w:t>
      </w:r>
    </w:p>
    <w:p w14:paraId="4392CF57" w14:textId="77777777" w:rsidR="00636B47" w:rsidRDefault="00636B47" w:rsidP="001D1D95">
      <w:pPr>
        <w:pStyle w:val="3Bulletedcopyblue"/>
      </w:pPr>
      <w:r>
        <w:t>Help pupils develop feelings of self-respect, confidence and empathy</w:t>
      </w:r>
    </w:p>
    <w:p w14:paraId="72292128" w14:textId="77777777" w:rsidR="00636B47" w:rsidRDefault="00636B47" w:rsidP="001D1D95">
      <w:pPr>
        <w:pStyle w:val="3Bulletedcopyblue"/>
      </w:pPr>
      <w:r>
        <w:t>Create a positive culture around issues of sexuality and relationships</w:t>
      </w:r>
    </w:p>
    <w:p w14:paraId="2EE9F298" w14:textId="77777777" w:rsidR="00636B47" w:rsidRDefault="00636B47" w:rsidP="001D1D95">
      <w:pPr>
        <w:pStyle w:val="3Bulletedcopyblue"/>
      </w:pPr>
      <w:r>
        <w:t>Teach pupils the correct vocabulary to describe themselves and their bodies</w:t>
      </w:r>
    </w:p>
    <w:p w14:paraId="600C7CD2" w14:textId="77777777" w:rsidR="00636B47" w:rsidRDefault="00636B47" w:rsidP="00636B47">
      <w:pPr>
        <w:pStyle w:val="1bodycopy10pt"/>
      </w:pPr>
    </w:p>
    <w:p w14:paraId="5A1D68B1" w14:textId="77777777" w:rsidR="00636B47" w:rsidRPr="006C75B0" w:rsidRDefault="00636B47" w:rsidP="00636B47">
      <w:pPr>
        <w:pStyle w:val="Heading1"/>
      </w:pPr>
      <w:bookmarkStart w:id="1" w:name="_Toc82367018"/>
      <w:r w:rsidRPr="006C75B0">
        <w:t>2. Statutory requirements</w:t>
      </w:r>
      <w:bookmarkEnd w:id="1"/>
    </w:p>
    <w:p w14:paraId="3546376D" w14:textId="77777777" w:rsidR="001179C7" w:rsidRDefault="003601BC" w:rsidP="001179C7">
      <w:pPr>
        <w:pStyle w:val="1bodycopy"/>
        <w:jc w:val="both"/>
      </w:pPr>
      <w:r>
        <w:t xml:space="preserve">As </w:t>
      </w:r>
      <w:r w:rsidR="001179C7">
        <w:t xml:space="preserve">an Independent Secondary school </w:t>
      </w:r>
      <w:r>
        <w:t xml:space="preserve"> we</w:t>
      </w:r>
      <w:r w:rsidR="00D54B51">
        <w:t xml:space="preserve"> must provide RSE to all pupils as per section 34 of the</w:t>
      </w:r>
    </w:p>
    <w:p w14:paraId="61C9245E" w14:textId="77777777" w:rsidR="00244288" w:rsidRDefault="00B25826" w:rsidP="001179C7">
      <w:pPr>
        <w:pStyle w:val="1bodycopy"/>
        <w:jc w:val="both"/>
        <w:rPr>
          <w:rFonts w:eastAsia="Calibri" w:cs="Arial"/>
          <w:szCs w:val="20"/>
          <w:lang w:val="en-GB"/>
        </w:rPr>
      </w:pPr>
      <w:hyperlink r:id="rId9" w:history="1">
        <w:r w:rsidR="00D54B51">
          <w:rPr>
            <w:rStyle w:val="Hyperlink"/>
          </w:rPr>
          <w:t>C</w:t>
        </w:r>
        <w:r w:rsidR="00D54B51" w:rsidRPr="0078141F">
          <w:rPr>
            <w:rStyle w:val="Hyperlink"/>
          </w:rPr>
          <w:t xml:space="preserve">hildren and </w:t>
        </w:r>
        <w:r w:rsidR="00D54B51">
          <w:rPr>
            <w:rStyle w:val="Hyperlink"/>
          </w:rPr>
          <w:t>S</w:t>
        </w:r>
        <w:r w:rsidR="00D54B51" w:rsidRPr="0078141F">
          <w:rPr>
            <w:rStyle w:val="Hyperlink"/>
          </w:rPr>
          <w:t>ocial work act 2017</w:t>
        </w:r>
        <w:r w:rsidR="00D54B51">
          <w:rPr>
            <w:rStyle w:val="Hyperlink"/>
          </w:rPr>
          <w:t>.</w:t>
        </w:r>
      </w:hyperlink>
      <w:r w:rsidR="003601BC">
        <w:t xml:space="preserve"> </w:t>
      </w:r>
      <w:r w:rsidR="001179C7">
        <w:t xml:space="preserve">  </w:t>
      </w:r>
      <w:r w:rsidR="00244288">
        <w:t xml:space="preserve">In teaching RSE, we are required by our funding agreements to have regard to </w:t>
      </w:r>
      <w:hyperlink r:id="rId10" w:history="1">
        <w:r w:rsidR="00244288" w:rsidRPr="004B5981">
          <w:rPr>
            <w:rStyle w:val="Hyperlink"/>
            <w:rFonts w:eastAsia="Calibri" w:cs="Arial"/>
            <w:szCs w:val="20"/>
            <w:lang w:val="en-GB"/>
          </w:rPr>
          <w:t>guidance</w:t>
        </w:r>
      </w:hyperlink>
      <w:r w:rsidR="00244288">
        <w:rPr>
          <w:rFonts w:eastAsia="Calibri" w:cs="Arial"/>
          <w:szCs w:val="20"/>
          <w:lang w:val="en-GB"/>
        </w:rPr>
        <w:t xml:space="preserve"> </w:t>
      </w:r>
      <w:r w:rsidR="00244288">
        <w:t xml:space="preserve">issued by the secretary of state as outlined in section </w:t>
      </w:r>
      <w:r w:rsidR="00244288">
        <w:rPr>
          <w:rFonts w:eastAsia="Calibri" w:cs="Arial"/>
          <w:szCs w:val="20"/>
          <w:lang w:val="en-GB"/>
        </w:rPr>
        <w:t xml:space="preserve">403 of the </w:t>
      </w:r>
      <w:hyperlink r:id="rId11" w:history="1">
        <w:r w:rsidR="00244288" w:rsidRPr="00671E32">
          <w:rPr>
            <w:rStyle w:val="Hyperlink"/>
            <w:rFonts w:eastAsia="Calibri" w:cs="Arial"/>
            <w:szCs w:val="20"/>
            <w:lang w:val="en-GB"/>
          </w:rPr>
          <w:t>Education Act 1996</w:t>
        </w:r>
        <w:r w:rsidR="00244288">
          <w:rPr>
            <w:rFonts w:eastAsia="Calibri" w:cs="Arial"/>
            <w:szCs w:val="20"/>
            <w:lang w:val="en-GB"/>
          </w:rPr>
          <w:t>.</w:t>
        </w:r>
      </w:hyperlink>
    </w:p>
    <w:p w14:paraId="7C8506D5" w14:textId="77777777" w:rsidR="00636B47" w:rsidRDefault="00636B47" w:rsidP="001179C7">
      <w:pPr>
        <w:pStyle w:val="1bodycopy"/>
        <w:jc w:val="both"/>
      </w:pPr>
      <w:r>
        <w:t xml:space="preserve">At </w:t>
      </w:r>
      <w:r w:rsidR="001179C7">
        <w:t>Meadows School</w:t>
      </w:r>
      <w:r>
        <w:t xml:space="preserve"> we teach RSE as set out in this policy.</w:t>
      </w:r>
    </w:p>
    <w:p w14:paraId="16640DAC" w14:textId="77777777" w:rsidR="001179C7" w:rsidRDefault="001179C7" w:rsidP="001179C7">
      <w:pPr>
        <w:pStyle w:val="1bodycopy"/>
        <w:jc w:val="both"/>
      </w:pPr>
    </w:p>
    <w:p w14:paraId="176D2F5E" w14:textId="77777777" w:rsidR="001179C7" w:rsidRDefault="001179C7" w:rsidP="001179C7">
      <w:pPr>
        <w:pStyle w:val="1bodycopy"/>
        <w:jc w:val="both"/>
      </w:pPr>
    </w:p>
    <w:p w14:paraId="52BEDF3F" w14:textId="77777777" w:rsidR="00636B47" w:rsidRDefault="00636B47" w:rsidP="00636B47">
      <w:pPr>
        <w:pStyle w:val="Heading1"/>
      </w:pPr>
      <w:bookmarkStart w:id="2" w:name="_Toc82367019"/>
      <w:r>
        <w:t>3. Policy development</w:t>
      </w:r>
      <w:bookmarkEnd w:id="2"/>
    </w:p>
    <w:p w14:paraId="7F875344" w14:textId="77777777" w:rsidR="00636B47" w:rsidRDefault="00636B47" w:rsidP="00FF4B9C">
      <w:pPr>
        <w:pStyle w:val="1bodycopy"/>
      </w:pPr>
      <w:r>
        <w:t>This policy has been developed in consultation with staff, pupils and parents. The consultation and policy development process involved the following steps:</w:t>
      </w:r>
    </w:p>
    <w:p w14:paraId="059260AD" w14:textId="77777777" w:rsidR="00636B47" w:rsidRDefault="00636B47" w:rsidP="001179C7">
      <w:pPr>
        <w:pStyle w:val="ListParagraph"/>
        <w:numPr>
          <w:ilvl w:val="0"/>
          <w:numId w:val="6"/>
        </w:numPr>
        <w:jc w:val="both"/>
      </w:pPr>
      <w:r>
        <w:t xml:space="preserve">Review – a member of staff or working group pulled together all relevant information including relevant national and local guidance </w:t>
      </w:r>
    </w:p>
    <w:p w14:paraId="5B9381D2" w14:textId="77777777" w:rsidR="00636B47" w:rsidRDefault="00636B47" w:rsidP="001179C7">
      <w:pPr>
        <w:pStyle w:val="ListParagraph"/>
        <w:ind w:left="1440"/>
        <w:jc w:val="both"/>
      </w:pPr>
    </w:p>
    <w:p w14:paraId="44E83F3D" w14:textId="77777777" w:rsidR="00636B47" w:rsidRDefault="00636B47" w:rsidP="001179C7">
      <w:pPr>
        <w:pStyle w:val="ListParagraph"/>
        <w:numPr>
          <w:ilvl w:val="0"/>
          <w:numId w:val="6"/>
        </w:numPr>
        <w:jc w:val="both"/>
      </w:pPr>
      <w:r>
        <w:t>Staff consultation – all school staff were given the opportunity to look at the policy and make recommendations</w:t>
      </w:r>
    </w:p>
    <w:p w14:paraId="1CCEDADC" w14:textId="77777777" w:rsidR="00636B47" w:rsidRDefault="00636B47" w:rsidP="001179C7">
      <w:pPr>
        <w:pStyle w:val="ListParagraph"/>
        <w:ind w:left="1440"/>
        <w:jc w:val="both"/>
      </w:pPr>
    </w:p>
    <w:p w14:paraId="46AED947" w14:textId="77777777" w:rsidR="00636B47" w:rsidRDefault="00636B47" w:rsidP="001179C7">
      <w:pPr>
        <w:pStyle w:val="ListParagraph"/>
        <w:numPr>
          <w:ilvl w:val="0"/>
          <w:numId w:val="6"/>
        </w:numPr>
        <w:jc w:val="both"/>
      </w:pPr>
      <w:r>
        <w:t>Parent/stakeholder consultation – parents and any interested parties were invited to attend a meeting about the policy</w:t>
      </w:r>
    </w:p>
    <w:p w14:paraId="3CD24AD7" w14:textId="77777777" w:rsidR="00636B47" w:rsidRDefault="00636B47" w:rsidP="001179C7">
      <w:pPr>
        <w:pStyle w:val="ListParagraph"/>
        <w:ind w:left="1440"/>
        <w:jc w:val="both"/>
      </w:pPr>
    </w:p>
    <w:p w14:paraId="6A8DEFF9" w14:textId="77777777" w:rsidR="00636B47" w:rsidRDefault="00636B47" w:rsidP="001179C7">
      <w:pPr>
        <w:pStyle w:val="ListParagraph"/>
        <w:numPr>
          <w:ilvl w:val="0"/>
          <w:numId w:val="6"/>
        </w:numPr>
        <w:jc w:val="both"/>
      </w:pPr>
      <w:r>
        <w:t xml:space="preserve">Pupil consultation – we investigated what exactly pupils want from their </w:t>
      </w:r>
      <w:r w:rsidR="004741E1">
        <w:t>R</w:t>
      </w:r>
      <w:r>
        <w:t>SE</w:t>
      </w:r>
    </w:p>
    <w:p w14:paraId="623C0370" w14:textId="77777777" w:rsidR="00636B47" w:rsidRDefault="00636B47" w:rsidP="001179C7">
      <w:pPr>
        <w:pStyle w:val="ListParagraph"/>
        <w:ind w:left="1440"/>
        <w:jc w:val="both"/>
      </w:pPr>
    </w:p>
    <w:p w14:paraId="335CD3AD" w14:textId="77777777" w:rsidR="00636B47" w:rsidRDefault="00636B47" w:rsidP="001179C7">
      <w:pPr>
        <w:pStyle w:val="ListParagraph"/>
        <w:numPr>
          <w:ilvl w:val="0"/>
          <w:numId w:val="6"/>
        </w:numPr>
        <w:jc w:val="both"/>
      </w:pPr>
      <w:r>
        <w:t>Ratification – once amendments were made, the policy was shared with governors and ratified</w:t>
      </w:r>
    </w:p>
    <w:p w14:paraId="0B317495" w14:textId="77777777" w:rsidR="00636B47" w:rsidRDefault="00636B47" w:rsidP="00636B47"/>
    <w:p w14:paraId="03523EB7" w14:textId="77777777" w:rsidR="005816FF" w:rsidRDefault="00636B47" w:rsidP="0062359F">
      <w:pPr>
        <w:pStyle w:val="Heading1"/>
      </w:pPr>
      <w:bookmarkStart w:id="3" w:name="_Toc531168964"/>
      <w:bookmarkStart w:id="4" w:name="_Toc82367020"/>
      <w:r>
        <w:t>4. Definition</w:t>
      </w:r>
      <w:bookmarkEnd w:id="3"/>
      <w:bookmarkEnd w:id="4"/>
    </w:p>
    <w:p w14:paraId="053CAA02" w14:textId="77777777" w:rsidR="00636B47" w:rsidRPr="006C75B0" w:rsidRDefault="00636B47" w:rsidP="00636B47">
      <w:pPr>
        <w:pStyle w:val="1bodycopy10pt"/>
        <w:rPr>
          <w:lang w:val="en-GB"/>
        </w:rPr>
      </w:pPr>
      <w:r w:rsidRPr="006C75B0">
        <w:rPr>
          <w:lang w:val="en-GB"/>
        </w:rPr>
        <w:t>R</w:t>
      </w:r>
      <w:r>
        <w:rPr>
          <w:lang w:val="en-GB"/>
        </w:rPr>
        <w:t>S</w:t>
      </w:r>
      <w:r w:rsidRPr="006C75B0">
        <w:rPr>
          <w:lang w:val="en-GB"/>
        </w:rPr>
        <w:t xml:space="preserve">E is about the emotional, social and cultural development of pupils, and involves learning about relationships, sexual health, sexuality, healthy lifestyles, diversity and personal identity. </w:t>
      </w:r>
    </w:p>
    <w:p w14:paraId="0352B2B3" w14:textId="77777777" w:rsidR="00636B47" w:rsidRPr="006C75B0" w:rsidRDefault="00636B47" w:rsidP="00636B47">
      <w:pPr>
        <w:pStyle w:val="1bodycopy10pt"/>
        <w:rPr>
          <w:lang w:val="en-GB"/>
        </w:rPr>
      </w:pPr>
      <w:r w:rsidRPr="006C75B0">
        <w:rPr>
          <w:lang w:val="en-GB"/>
        </w:rPr>
        <w:t>R</w:t>
      </w:r>
      <w:r>
        <w:rPr>
          <w:lang w:val="en-GB"/>
        </w:rPr>
        <w:t>S</w:t>
      </w:r>
      <w:r w:rsidRPr="006C75B0">
        <w:rPr>
          <w:lang w:val="en-GB"/>
        </w:rPr>
        <w:t xml:space="preserve">E involves a combination of sharing </w:t>
      </w:r>
      <w:r w:rsidR="001179C7" w:rsidRPr="006C75B0">
        <w:rPr>
          <w:lang w:val="en-GB"/>
        </w:rPr>
        <w:t>information and</w:t>
      </w:r>
      <w:r w:rsidRPr="006C75B0">
        <w:rPr>
          <w:lang w:val="en-GB"/>
        </w:rPr>
        <w:t xml:space="preserve"> exploring issues and values. </w:t>
      </w:r>
    </w:p>
    <w:p w14:paraId="169E2854" w14:textId="77777777" w:rsidR="00636B47" w:rsidRDefault="00636B47" w:rsidP="00636B47">
      <w:pPr>
        <w:pStyle w:val="1bodycopy10pt"/>
        <w:rPr>
          <w:lang w:val="en-GB"/>
        </w:rPr>
      </w:pPr>
      <w:r w:rsidRPr="006C75B0">
        <w:rPr>
          <w:lang w:val="en-GB"/>
        </w:rPr>
        <w:t>R</w:t>
      </w:r>
      <w:r>
        <w:rPr>
          <w:lang w:val="en-GB"/>
        </w:rPr>
        <w:t>S</w:t>
      </w:r>
      <w:r w:rsidRPr="006C75B0">
        <w:rPr>
          <w:lang w:val="en-GB"/>
        </w:rPr>
        <w:t>E is not about the promotion of sexual activity</w:t>
      </w:r>
      <w:r w:rsidR="00845252">
        <w:rPr>
          <w:lang w:val="en-GB"/>
        </w:rPr>
        <w:t>.</w:t>
      </w:r>
    </w:p>
    <w:p w14:paraId="4C7DE8A6" w14:textId="77777777" w:rsidR="00636B47" w:rsidRDefault="00636B47" w:rsidP="00636B47">
      <w:pPr>
        <w:pStyle w:val="1bodycopy10pt"/>
        <w:rPr>
          <w:lang w:val="en-GB"/>
        </w:rPr>
      </w:pPr>
    </w:p>
    <w:p w14:paraId="155312D6" w14:textId="77777777" w:rsidR="001179C7" w:rsidRDefault="001179C7" w:rsidP="00636B47">
      <w:pPr>
        <w:pStyle w:val="1bodycopy10pt"/>
        <w:rPr>
          <w:lang w:val="en-GB"/>
        </w:rPr>
      </w:pPr>
    </w:p>
    <w:p w14:paraId="2F066253" w14:textId="77777777" w:rsidR="001179C7" w:rsidRDefault="001179C7" w:rsidP="00636B47">
      <w:pPr>
        <w:pStyle w:val="1bodycopy10pt"/>
        <w:rPr>
          <w:lang w:val="en-GB"/>
        </w:rPr>
      </w:pPr>
    </w:p>
    <w:p w14:paraId="22F6E80A" w14:textId="77777777" w:rsidR="001179C7" w:rsidRDefault="001179C7" w:rsidP="00636B47">
      <w:pPr>
        <w:pStyle w:val="1bodycopy10pt"/>
        <w:rPr>
          <w:lang w:val="en-GB"/>
        </w:rPr>
      </w:pPr>
    </w:p>
    <w:p w14:paraId="753091F5" w14:textId="77777777" w:rsidR="001179C7" w:rsidRDefault="001179C7" w:rsidP="00636B47">
      <w:pPr>
        <w:pStyle w:val="1bodycopy10pt"/>
        <w:rPr>
          <w:lang w:val="en-GB"/>
        </w:rPr>
      </w:pPr>
    </w:p>
    <w:p w14:paraId="635C6B66" w14:textId="77777777" w:rsidR="00636B47" w:rsidRDefault="00636B47" w:rsidP="00636B47">
      <w:pPr>
        <w:pStyle w:val="Heading1"/>
      </w:pPr>
      <w:bookmarkStart w:id="5" w:name="_Toc82367021"/>
      <w:r>
        <w:t>5. Curriculum</w:t>
      </w:r>
      <w:bookmarkEnd w:id="5"/>
    </w:p>
    <w:p w14:paraId="6B910A95" w14:textId="77777777" w:rsidR="00636B47" w:rsidRDefault="00122D3E" w:rsidP="00636B47">
      <w:pPr>
        <w:pStyle w:val="1bodycopy10pt"/>
        <w:rPr>
          <w:lang w:val="en-GB"/>
        </w:rPr>
      </w:pPr>
      <w:r>
        <w:rPr>
          <w:lang w:val="en-GB"/>
        </w:rPr>
        <w:t>O</w:t>
      </w:r>
      <w:r w:rsidR="00636B47">
        <w:rPr>
          <w:lang w:val="en-GB"/>
        </w:rPr>
        <w:t xml:space="preserve">ur curriculum </w:t>
      </w:r>
      <w:r>
        <w:rPr>
          <w:lang w:val="en-GB"/>
        </w:rPr>
        <w:t xml:space="preserve">is set out </w:t>
      </w:r>
      <w:r w:rsidR="00CC356B">
        <w:rPr>
          <w:lang w:val="en-GB"/>
        </w:rPr>
        <w:t xml:space="preserve">as per Appendix 1 but we may </w:t>
      </w:r>
      <w:r w:rsidR="00636B47">
        <w:rPr>
          <w:lang w:val="en-GB"/>
        </w:rPr>
        <w:t xml:space="preserve">need </w:t>
      </w:r>
      <w:r w:rsidR="00CA055B">
        <w:rPr>
          <w:lang w:val="en-GB"/>
        </w:rPr>
        <w:t xml:space="preserve">to adapt </w:t>
      </w:r>
      <w:r w:rsidR="00CC356B">
        <w:rPr>
          <w:lang w:val="en-GB"/>
        </w:rPr>
        <w:t xml:space="preserve">it </w:t>
      </w:r>
      <w:r w:rsidR="00CA055B">
        <w:rPr>
          <w:lang w:val="en-GB"/>
        </w:rPr>
        <w:t>as and when necessary.</w:t>
      </w:r>
    </w:p>
    <w:p w14:paraId="364FF0DD" w14:textId="77777777" w:rsidR="00636B47" w:rsidRDefault="00636B47" w:rsidP="00636B47">
      <w:pPr>
        <w:pStyle w:val="1bodycopy10pt"/>
        <w:rPr>
          <w:lang w:val="en-GB"/>
        </w:rPr>
      </w:pPr>
      <w:r>
        <w:rPr>
          <w:lang w:val="en-GB"/>
        </w:rPr>
        <w:t>We have developed the curriculum in consultation with parent</w:t>
      </w:r>
      <w:r w:rsidR="00333DC7">
        <w:rPr>
          <w:lang w:val="en-GB"/>
        </w:rPr>
        <w:t>s</w:t>
      </w:r>
      <w:r>
        <w:rPr>
          <w:lang w:val="en-GB"/>
        </w:rPr>
        <w:t>, pupils</w:t>
      </w:r>
      <w:r w:rsidR="001179C7">
        <w:rPr>
          <w:lang w:val="en-GB"/>
        </w:rPr>
        <w:t>, Social Workers, professionals</w:t>
      </w:r>
      <w:r>
        <w:rPr>
          <w:lang w:val="en-GB"/>
        </w:rPr>
        <w:t xml:space="preserve"> and staff</w:t>
      </w:r>
      <w:r w:rsidR="005816FF">
        <w:rPr>
          <w:lang w:val="en-GB"/>
        </w:rPr>
        <w:t>,</w:t>
      </w:r>
      <w:r>
        <w:rPr>
          <w:lang w:val="en-GB"/>
        </w:rPr>
        <w:t xml:space="preserve"> tak</w:t>
      </w:r>
      <w:r w:rsidR="0078141F">
        <w:rPr>
          <w:lang w:val="en-GB"/>
        </w:rPr>
        <w:t>ing in</w:t>
      </w:r>
      <w:r w:rsidR="00333DC7">
        <w:rPr>
          <w:lang w:val="en-GB"/>
        </w:rPr>
        <w:t>to account</w:t>
      </w:r>
      <w:r w:rsidR="0078141F">
        <w:rPr>
          <w:lang w:val="en-GB"/>
        </w:rPr>
        <w:t xml:space="preserve"> the</w:t>
      </w:r>
      <w:r w:rsidR="005816FF">
        <w:rPr>
          <w:lang w:val="en-GB"/>
        </w:rPr>
        <w:t xml:space="preserve"> age,</w:t>
      </w:r>
      <w:r w:rsidR="0078141F">
        <w:rPr>
          <w:lang w:val="en-GB"/>
        </w:rPr>
        <w:t xml:space="preserve"> n</w:t>
      </w:r>
      <w:r w:rsidR="00EB15B0">
        <w:rPr>
          <w:lang w:val="en-GB"/>
        </w:rPr>
        <w:t>eeds and feelings</w:t>
      </w:r>
      <w:r w:rsidR="0078141F">
        <w:rPr>
          <w:lang w:val="en-GB"/>
        </w:rPr>
        <w:t xml:space="preserve"> </w:t>
      </w:r>
      <w:r>
        <w:rPr>
          <w:lang w:val="en-GB"/>
        </w:rPr>
        <w:t>of pupils. If pupils ask questions outside the scope</w:t>
      </w:r>
      <w:r w:rsidR="005816FF">
        <w:rPr>
          <w:lang w:val="en-GB"/>
        </w:rPr>
        <w:t xml:space="preserve"> of this policy</w:t>
      </w:r>
      <w:r>
        <w:rPr>
          <w:lang w:val="en-GB"/>
        </w:rPr>
        <w:t xml:space="preserve">, teachers will respond in an appropriate </w:t>
      </w:r>
      <w:r w:rsidR="001179C7">
        <w:rPr>
          <w:lang w:val="en-GB"/>
        </w:rPr>
        <w:t>manner,</w:t>
      </w:r>
      <w:r>
        <w:rPr>
          <w:lang w:val="en-GB"/>
        </w:rPr>
        <w:t xml:space="preserve"> so they are fully informe</w:t>
      </w:r>
      <w:r w:rsidR="00CA055B">
        <w:rPr>
          <w:lang w:val="en-GB"/>
        </w:rPr>
        <w:t>d and don’t seek answers online</w:t>
      </w:r>
      <w:r w:rsidR="004B5F8F">
        <w:rPr>
          <w:lang w:val="en-GB"/>
        </w:rPr>
        <w:t>.</w:t>
      </w:r>
    </w:p>
    <w:p w14:paraId="33D81624" w14:textId="77777777" w:rsidR="004B2C71" w:rsidRDefault="001179C7" w:rsidP="004B2C71">
      <w:pPr>
        <w:pStyle w:val="1bodycopy10pt"/>
        <w:rPr>
          <w:lang w:val="en-GB"/>
        </w:rPr>
      </w:pPr>
      <w:r>
        <w:rPr>
          <w:lang w:val="en-GB"/>
        </w:rPr>
        <w:t>For some of our SEN pupils,  RSE will contain</w:t>
      </w:r>
      <w:r w:rsidR="004B2C71">
        <w:rPr>
          <w:lang w:val="en-GB"/>
        </w:rPr>
        <w:t>:</w:t>
      </w:r>
    </w:p>
    <w:p w14:paraId="03D64457" w14:textId="77777777" w:rsidR="004B2C71" w:rsidRDefault="004B2C71" w:rsidP="004B2C71">
      <w:pPr>
        <w:pStyle w:val="3Bulletedcopyblue"/>
        <w:rPr>
          <w:lang w:val="en-GB"/>
        </w:rPr>
      </w:pPr>
      <w:r>
        <w:rPr>
          <w:lang w:val="en-GB"/>
        </w:rPr>
        <w:t>Preparing boys and girls for the changes that adolescence brings</w:t>
      </w:r>
    </w:p>
    <w:p w14:paraId="4E08683D" w14:textId="77777777" w:rsidR="004B2C71" w:rsidRDefault="004B2C71" w:rsidP="004B2C71">
      <w:pPr>
        <w:pStyle w:val="3Bulletedcopyblue"/>
        <w:rPr>
          <w:lang w:val="en-GB"/>
        </w:rPr>
      </w:pPr>
      <w:r>
        <w:rPr>
          <w:lang w:val="en-GB"/>
        </w:rPr>
        <w:t>How a baby is conceived and born</w:t>
      </w:r>
    </w:p>
    <w:p w14:paraId="3393D390" w14:textId="77777777" w:rsidR="00636B47" w:rsidRDefault="0078141F" w:rsidP="00636B47">
      <w:pPr>
        <w:pStyle w:val="1bodycopy10pt"/>
        <w:rPr>
          <w:lang w:val="en-GB"/>
        </w:rPr>
      </w:pPr>
      <w:r>
        <w:rPr>
          <w:lang w:val="en-GB"/>
        </w:rPr>
        <w:t>For more information about our curriculum, se</w:t>
      </w:r>
      <w:r w:rsidR="00CA055B">
        <w:rPr>
          <w:lang w:val="en-GB"/>
        </w:rPr>
        <w:t xml:space="preserve">e </w:t>
      </w:r>
      <w:r>
        <w:rPr>
          <w:lang w:val="en-GB"/>
        </w:rPr>
        <w:t xml:space="preserve">our curriculum map in </w:t>
      </w:r>
      <w:r w:rsidR="00CA055B">
        <w:rPr>
          <w:lang w:val="en-GB"/>
        </w:rPr>
        <w:t>A</w:t>
      </w:r>
      <w:r>
        <w:rPr>
          <w:lang w:val="en-GB"/>
        </w:rPr>
        <w:t>ppendix 1.</w:t>
      </w:r>
    </w:p>
    <w:p w14:paraId="49280843" w14:textId="77777777" w:rsidR="00636B47" w:rsidRDefault="00636B47" w:rsidP="00636B47">
      <w:pPr>
        <w:pStyle w:val="1bodycopy10pt"/>
        <w:rPr>
          <w:lang w:val="en-GB"/>
        </w:rPr>
      </w:pPr>
    </w:p>
    <w:p w14:paraId="1FD1E116" w14:textId="77777777" w:rsidR="00636B47" w:rsidRPr="006C75B0" w:rsidRDefault="00636B47" w:rsidP="00636B47">
      <w:pPr>
        <w:pStyle w:val="Heading1"/>
      </w:pPr>
      <w:bookmarkStart w:id="6" w:name="_Toc82367022"/>
      <w:r>
        <w:t>6. Delivery of RSE</w:t>
      </w:r>
      <w:bookmarkEnd w:id="6"/>
      <w:r w:rsidR="00CA055B">
        <w:t xml:space="preserve"> </w:t>
      </w:r>
    </w:p>
    <w:p w14:paraId="51B4CE4D" w14:textId="77777777" w:rsidR="00636B47" w:rsidRDefault="00B441B6" w:rsidP="00636B47">
      <w:pPr>
        <w:pStyle w:val="1bodycopy10pt"/>
        <w:rPr>
          <w:lang w:val="en-GB"/>
        </w:rPr>
      </w:pPr>
      <w:r>
        <w:rPr>
          <w:lang w:val="en-GB"/>
        </w:rPr>
        <w:t>RS</w:t>
      </w:r>
      <w:r w:rsidR="00636B47" w:rsidRPr="006C75B0">
        <w:rPr>
          <w:lang w:val="en-GB"/>
        </w:rPr>
        <w:t>E is taught within the personal, social, health and economic (PSHE) education curr</w:t>
      </w:r>
      <w:r w:rsidR="00636B47">
        <w:rPr>
          <w:lang w:val="en-GB"/>
        </w:rPr>
        <w:t xml:space="preserve">iculum. Biological aspects </w:t>
      </w:r>
      <w:r>
        <w:rPr>
          <w:lang w:val="en-GB"/>
        </w:rPr>
        <w:t>of RS</w:t>
      </w:r>
      <w:r w:rsidR="00636B47" w:rsidRPr="006C75B0">
        <w:rPr>
          <w:lang w:val="en-GB"/>
        </w:rPr>
        <w:t xml:space="preserve">E are taught within the science curriculum, </w:t>
      </w:r>
      <w:r w:rsidR="001179C7">
        <w:rPr>
          <w:lang w:val="en-GB"/>
        </w:rPr>
        <w:t xml:space="preserve">animal care courses </w:t>
      </w:r>
      <w:r w:rsidR="00636B47" w:rsidRPr="006C75B0">
        <w:rPr>
          <w:lang w:val="en-GB"/>
        </w:rPr>
        <w:t>and other aspects are include</w:t>
      </w:r>
      <w:r w:rsidR="00CA055B">
        <w:rPr>
          <w:lang w:val="en-GB"/>
        </w:rPr>
        <w:t xml:space="preserve">d in religious education (RE). </w:t>
      </w:r>
    </w:p>
    <w:p w14:paraId="205B3A7D" w14:textId="77777777" w:rsidR="007C5CD7" w:rsidRDefault="00C95C5E" w:rsidP="007C5CD7">
      <w:pPr>
        <w:pStyle w:val="1bodycopy10pt"/>
        <w:rPr>
          <w:lang w:val="en-GB"/>
        </w:rPr>
      </w:pPr>
      <w:r>
        <w:rPr>
          <w:lang w:val="en-GB"/>
        </w:rPr>
        <w:t>RSE</w:t>
      </w:r>
      <w:r w:rsidR="007C5CD7">
        <w:rPr>
          <w:lang w:val="en-GB"/>
        </w:rPr>
        <w:t xml:space="preserve"> focus</w:t>
      </w:r>
      <w:r>
        <w:rPr>
          <w:lang w:val="en-GB"/>
        </w:rPr>
        <w:t>es</w:t>
      </w:r>
      <w:r w:rsidR="007C5CD7">
        <w:rPr>
          <w:lang w:val="en-GB"/>
        </w:rPr>
        <w:t xml:space="preserve"> on giving young people the information they need to help them develop healthy, nurturing relationships of all kinds including:</w:t>
      </w:r>
    </w:p>
    <w:p w14:paraId="66DF9112" w14:textId="77777777" w:rsidR="005A4B78" w:rsidRDefault="005A4B78" w:rsidP="007C5CD7">
      <w:pPr>
        <w:pStyle w:val="3Bulletedcopyblue"/>
        <w:rPr>
          <w:lang w:val="en-GB"/>
        </w:rPr>
      </w:pPr>
      <w:r>
        <w:rPr>
          <w:lang w:val="en-GB"/>
        </w:rPr>
        <w:t>Families</w:t>
      </w:r>
    </w:p>
    <w:p w14:paraId="29CD3A34" w14:textId="77777777" w:rsidR="005A4B78" w:rsidRDefault="005A4B78" w:rsidP="007C5CD7">
      <w:pPr>
        <w:pStyle w:val="3Bulletedcopyblue"/>
        <w:rPr>
          <w:lang w:val="en-GB"/>
        </w:rPr>
      </w:pPr>
      <w:r>
        <w:rPr>
          <w:lang w:val="en-GB"/>
        </w:rPr>
        <w:t>Respectful relationships, including friendships</w:t>
      </w:r>
    </w:p>
    <w:p w14:paraId="413EAE7D" w14:textId="77777777" w:rsidR="005A4B78" w:rsidRDefault="005A4B78" w:rsidP="007C5CD7">
      <w:pPr>
        <w:pStyle w:val="3Bulletedcopyblue"/>
        <w:rPr>
          <w:lang w:val="en-GB"/>
        </w:rPr>
      </w:pPr>
      <w:r>
        <w:rPr>
          <w:lang w:val="en-GB"/>
        </w:rPr>
        <w:t>Online and media</w:t>
      </w:r>
    </w:p>
    <w:p w14:paraId="1CB8C3D5" w14:textId="77777777" w:rsidR="005A4B78" w:rsidRDefault="005A4B78" w:rsidP="007C5CD7">
      <w:pPr>
        <w:pStyle w:val="3Bulletedcopyblue"/>
        <w:rPr>
          <w:lang w:val="en-GB"/>
        </w:rPr>
      </w:pPr>
      <w:r>
        <w:rPr>
          <w:lang w:val="en-GB"/>
        </w:rPr>
        <w:t>Being safe</w:t>
      </w:r>
    </w:p>
    <w:p w14:paraId="773D94B9" w14:textId="77777777" w:rsidR="005A4B78" w:rsidRDefault="005A4B78" w:rsidP="007C5CD7">
      <w:pPr>
        <w:pStyle w:val="3Bulletedcopyblue"/>
        <w:rPr>
          <w:lang w:val="en-GB"/>
        </w:rPr>
      </w:pPr>
      <w:r>
        <w:rPr>
          <w:lang w:val="en-GB"/>
        </w:rPr>
        <w:t>Intimate and sexual relationships, including sexual health</w:t>
      </w:r>
    </w:p>
    <w:p w14:paraId="107F6EF4" w14:textId="77777777" w:rsidR="006F0166" w:rsidRDefault="00CA71F1" w:rsidP="00636B47">
      <w:pPr>
        <w:pStyle w:val="1bodycopy10pt"/>
        <w:rPr>
          <w:lang w:val="en-GB"/>
        </w:rPr>
      </w:pPr>
      <w:r>
        <w:rPr>
          <w:lang w:val="en-GB"/>
        </w:rPr>
        <w:t>F</w:t>
      </w:r>
      <w:r w:rsidR="0094477C">
        <w:rPr>
          <w:lang w:val="en-GB"/>
        </w:rPr>
        <w:t>or more information</w:t>
      </w:r>
      <w:r w:rsidR="006F0166">
        <w:rPr>
          <w:lang w:val="en-GB"/>
        </w:rPr>
        <w:t xml:space="preserve"> about our RSE curriculum</w:t>
      </w:r>
      <w:r>
        <w:rPr>
          <w:lang w:val="en-GB"/>
        </w:rPr>
        <w:t>, s</w:t>
      </w:r>
      <w:r w:rsidR="00E2576F">
        <w:rPr>
          <w:lang w:val="en-GB"/>
        </w:rPr>
        <w:t xml:space="preserve">ee </w:t>
      </w:r>
      <w:r w:rsidR="00665A59">
        <w:rPr>
          <w:lang w:val="en-GB"/>
        </w:rPr>
        <w:t>Appendices 1 and 2</w:t>
      </w:r>
      <w:r w:rsidR="00E2576F">
        <w:rPr>
          <w:lang w:val="en-GB"/>
        </w:rPr>
        <w:t>.</w:t>
      </w:r>
    </w:p>
    <w:p w14:paraId="03D02FEE" w14:textId="77777777" w:rsidR="008F5103" w:rsidRDefault="008F5103" w:rsidP="00636B47">
      <w:pPr>
        <w:pStyle w:val="1bodycopy10pt"/>
        <w:rPr>
          <w:lang w:val="en-GB"/>
        </w:rPr>
      </w:pPr>
    </w:p>
    <w:p w14:paraId="64CB7428" w14:textId="77777777" w:rsidR="008F5103" w:rsidRDefault="008F5103" w:rsidP="008F5103">
      <w:pPr>
        <w:pStyle w:val="1bodycopy10pt"/>
        <w:rPr>
          <w:lang w:val="en-GB"/>
        </w:rPr>
      </w:pPr>
      <w:r w:rsidRPr="006C75B0">
        <w:rPr>
          <w:lang w:val="en-GB"/>
        </w:rPr>
        <w:t xml:space="preserve">These </w:t>
      </w:r>
      <w:r w:rsidR="00D72ED3">
        <w:rPr>
          <w:lang w:val="en-GB"/>
        </w:rPr>
        <w:t>areas of learning</w:t>
      </w:r>
      <w:r w:rsidRPr="006C75B0">
        <w:rPr>
          <w:lang w:val="en-GB"/>
        </w:rPr>
        <w:t xml:space="preserve"> are taught wi</w:t>
      </w:r>
      <w:r>
        <w:rPr>
          <w:lang w:val="en-GB"/>
        </w:rPr>
        <w:t>thin the context of family life taking care to ensure that there is no stigmatisation of children based on their home circumstances (families can include single parent families, LGBT parents, families headed by grandparents, adoptive parents, foster parents/carers amongst other structures) along with reflecting sensitively that some children may have a different structure of support around them</w:t>
      </w:r>
      <w:r w:rsidR="00B3077A">
        <w:rPr>
          <w:lang w:val="en-GB"/>
        </w:rPr>
        <w:t xml:space="preserve"> (for example</w:t>
      </w:r>
      <w:r>
        <w:rPr>
          <w:lang w:val="en-GB"/>
        </w:rPr>
        <w:t>: looked after children or young carers</w:t>
      </w:r>
      <w:r w:rsidR="00B3077A">
        <w:rPr>
          <w:lang w:val="en-GB"/>
        </w:rPr>
        <w:t>).</w:t>
      </w:r>
    </w:p>
    <w:p w14:paraId="6C34134C" w14:textId="77777777" w:rsidR="008F5103" w:rsidRDefault="008F5103" w:rsidP="00636B47">
      <w:pPr>
        <w:pStyle w:val="1bodycopy10pt"/>
        <w:rPr>
          <w:lang w:val="en-GB"/>
        </w:rPr>
      </w:pPr>
    </w:p>
    <w:p w14:paraId="24D5329D" w14:textId="77777777" w:rsidR="00636B47" w:rsidRDefault="00636B47" w:rsidP="00636B47">
      <w:pPr>
        <w:pStyle w:val="Heading1"/>
      </w:pPr>
      <w:bookmarkStart w:id="7" w:name="_Toc82367023"/>
      <w:r>
        <w:t>7. Roles and responsibilities</w:t>
      </w:r>
      <w:bookmarkEnd w:id="7"/>
    </w:p>
    <w:p w14:paraId="22036902" w14:textId="77777777" w:rsidR="00636B47" w:rsidRPr="006C75B0" w:rsidRDefault="00636B47" w:rsidP="00636B47">
      <w:pPr>
        <w:pStyle w:val="Subhead2"/>
        <w:rPr>
          <w:lang w:val="en-GB"/>
        </w:rPr>
      </w:pPr>
      <w:r>
        <w:rPr>
          <w:lang w:val="en-GB"/>
        </w:rPr>
        <w:t>7.1 The governing board</w:t>
      </w:r>
    </w:p>
    <w:p w14:paraId="77E03F80" w14:textId="77777777" w:rsidR="00636B47" w:rsidRPr="006C75B0" w:rsidRDefault="00636B47" w:rsidP="00636B47">
      <w:pPr>
        <w:pStyle w:val="1bodycopy10pt"/>
        <w:rPr>
          <w:lang w:val="en-GB"/>
        </w:rPr>
      </w:pPr>
      <w:r w:rsidRPr="006C75B0">
        <w:rPr>
          <w:lang w:val="en-GB"/>
        </w:rPr>
        <w:t xml:space="preserve">The governing board will hold the headteacher to account for the implementation of this policy. </w:t>
      </w:r>
    </w:p>
    <w:p w14:paraId="70F1002B" w14:textId="77777777" w:rsidR="00636B47" w:rsidRDefault="00636B47" w:rsidP="00636B47">
      <w:pPr>
        <w:pStyle w:val="1bodycopy10pt"/>
        <w:rPr>
          <w:lang w:val="en-GB"/>
        </w:rPr>
      </w:pPr>
      <w:r w:rsidRPr="006C75B0">
        <w:rPr>
          <w:lang w:val="en-GB"/>
        </w:rPr>
        <w:t xml:space="preserve">The governing board has delegated the approval of this policy to </w:t>
      </w:r>
      <w:r w:rsidR="00BB40A1">
        <w:rPr>
          <w:lang w:val="en-GB"/>
        </w:rPr>
        <w:t>the Headteacher.</w:t>
      </w:r>
    </w:p>
    <w:p w14:paraId="68A05666" w14:textId="77777777" w:rsidR="00636B47" w:rsidRDefault="00636B47" w:rsidP="00636B47">
      <w:pPr>
        <w:pStyle w:val="Subhead2"/>
        <w:rPr>
          <w:lang w:val="en-GB"/>
        </w:rPr>
      </w:pPr>
      <w:r>
        <w:rPr>
          <w:lang w:val="en-GB"/>
        </w:rPr>
        <w:t>7.2 The headteacher</w:t>
      </w:r>
    </w:p>
    <w:p w14:paraId="6A1F6CBB" w14:textId="77777777" w:rsidR="00636B47" w:rsidRDefault="00636B47" w:rsidP="00636B47">
      <w:pPr>
        <w:pStyle w:val="1bodycopy10pt"/>
        <w:rPr>
          <w:lang w:val="en-GB"/>
        </w:rPr>
      </w:pPr>
      <w:r w:rsidRPr="00A67A67">
        <w:rPr>
          <w:lang w:val="en-GB"/>
        </w:rPr>
        <w:t xml:space="preserve">The headteacher is </w:t>
      </w:r>
      <w:r>
        <w:rPr>
          <w:lang w:val="en-GB"/>
        </w:rPr>
        <w:t>responsible for ensuring that RS</w:t>
      </w:r>
      <w:r w:rsidRPr="00A67A67">
        <w:rPr>
          <w:lang w:val="en-GB"/>
        </w:rPr>
        <w:t xml:space="preserve">E is taught consistently across the school, and for managing requests to withdraw pupils from </w:t>
      </w:r>
      <w:r>
        <w:rPr>
          <w:lang w:val="en-GB"/>
        </w:rPr>
        <w:t>components of RSE (see section 8</w:t>
      </w:r>
      <w:r w:rsidRPr="00A67A67">
        <w:rPr>
          <w:lang w:val="en-GB"/>
        </w:rPr>
        <w:t>).</w:t>
      </w:r>
    </w:p>
    <w:p w14:paraId="529B2E6E" w14:textId="77777777" w:rsidR="00636B47" w:rsidRDefault="00636B47" w:rsidP="00636B47">
      <w:pPr>
        <w:pStyle w:val="Subhead2"/>
        <w:rPr>
          <w:lang w:val="en-GB"/>
        </w:rPr>
      </w:pPr>
      <w:r>
        <w:rPr>
          <w:lang w:val="en-GB"/>
        </w:rPr>
        <w:t>7.3 Staff</w:t>
      </w:r>
    </w:p>
    <w:p w14:paraId="26510C67" w14:textId="77777777" w:rsidR="00636B47" w:rsidRPr="00A67A67" w:rsidRDefault="00636B47" w:rsidP="00636B47">
      <w:pPr>
        <w:pStyle w:val="1bodycopy10pt"/>
        <w:rPr>
          <w:lang w:val="en-GB"/>
        </w:rPr>
      </w:pPr>
      <w:r w:rsidRPr="00A67A67">
        <w:rPr>
          <w:lang w:val="en-GB"/>
        </w:rPr>
        <w:t>Staff are responsible for:</w:t>
      </w:r>
    </w:p>
    <w:p w14:paraId="0E55881D" w14:textId="77777777" w:rsidR="00636B47" w:rsidRPr="00A67A67" w:rsidRDefault="00636B47" w:rsidP="00B3077A">
      <w:pPr>
        <w:pStyle w:val="3Bulletedcopyblue"/>
        <w:rPr>
          <w:lang w:val="en-GB"/>
        </w:rPr>
      </w:pPr>
      <w:r>
        <w:rPr>
          <w:lang w:val="en-GB"/>
        </w:rPr>
        <w:lastRenderedPageBreak/>
        <w:t>Delivering RS</w:t>
      </w:r>
      <w:r w:rsidRPr="00A67A67">
        <w:rPr>
          <w:lang w:val="en-GB"/>
        </w:rPr>
        <w:t>E in a sensitive way</w:t>
      </w:r>
    </w:p>
    <w:p w14:paraId="025378F6" w14:textId="77777777" w:rsidR="00636B47" w:rsidRPr="00A67A67" w:rsidRDefault="00636B47" w:rsidP="00B3077A">
      <w:pPr>
        <w:pStyle w:val="3Bulletedcopyblue"/>
        <w:rPr>
          <w:lang w:val="en-GB"/>
        </w:rPr>
      </w:pPr>
      <w:r w:rsidRPr="00A67A67">
        <w:rPr>
          <w:lang w:val="en-GB"/>
        </w:rPr>
        <w:t>Mo</w:t>
      </w:r>
      <w:r>
        <w:rPr>
          <w:lang w:val="en-GB"/>
        </w:rPr>
        <w:t>delling positive attitudes to RS</w:t>
      </w:r>
      <w:r w:rsidRPr="00A67A67">
        <w:rPr>
          <w:lang w:val="en-GB"/>
        </w:rPr>
        <w:t>E</w:t>
      </w:r>
    </w:p>
    <w:p w14:paraId="5754203A" w14:textId="77777777" w:rsidR="00636B47" w:rsidRPr="00A67A67" w:rsidRDefault="00636B47" w:rsidP="00B3077A">
      <w:pPr>
        <w:pStyle w:val="3Bulletedcopyblue"/>
        <w:rPr>
          <w:lang w:val="en-GB"/>
        </w:rPr>
      </w:pPr>
      <w:r w:rsidRPr="00A67A67">
        <w:rPr>
          <w:lang w:val="en-GB"/>
        </w:rPr>
        <w:t>Monitoring progress</w:t>
      </w:r>
    </w:p>
    <w:p w14:paraId="51652704" w14:textId="77777777" w:rsidR="00636B47" w:rsidRPr="00A67A67" w:rsidRDefault="00636B47" w:rsidP="00B3077A">
      <w:pPr>
        <w:pStyle w:val="3Bulletedcopyblue"/>
        <w:rPr>
          <w:lang w:val="en-GB"/>
        </w:rPr>
      </w:pPr>
      <w:r w:rsidRPr="00A67A67">
        <w:rPr>
          <w:lang w:val="en-GB"/>
        </w:rPr>
        <w:t>Responding to the needs of individual pupils</w:t>
      </w:r>
    </w:p>
    <w:p w14:paraId="30969C0C" w14:textId="77777777" w:rsidR="00636B47" w:rsidRPr="00A67A67" w:rsidRDefault="00636B47" w:rsidP="00B3077A">
      <w:pPr>
        <w:pStyle w:val="3Bulletedcopyblue"/>
        <w:rPr>
          <w:lang w:val="en-GB"/>
        </w:rPr>
      </w:pPr>
      <w:r w:rsidRPr="00A67A67">
        <w:rPr>
          <w:lang w:val="en-GB"/>
        </w:rPr>
        <w:t xml:space="preserve">Responding appropriately to pupils whose parents wish them to be withdrawn from </w:t>
      </w:r>
      <w:r>
        <w:rPr>
          <w:lang w:val="en-GB"/>
        </w:rPr>
        <w:t>components of RS</w:t>
      </w:r>
      <w:r w:rsidRPr="00A67A67">
        <w:rPr>
          <w:lang w:val="en-GB"/>
        </w:rPr>
        <w:t>E</w:t>
      </w:r>
    </w:p>
    <w:p w14:paraId="1CED38CD" w14:textId="77777777" w:rsidR="007975B2" w:rsidRPr="007975B2" w:rsidRDefault="007975B2" w:rsidP="007975B2">
      <w:pPr>
        <w:pStyle w:val="1bodycopy"/>
      </w:pPr>
      <w:r w:rsidRPr="007975B2">
        <w:t>Staff do not have the right to opt out of teaching RSE. Staff who have concerns about teaching RSE are encouraged to discuss this with the headteacher.</w:t>
      </w:r>
      <w:r w:rsidR="00BB40A1">
        <w:t xml:space="preserve">   Kate Blackburn, Danielle Pollitt and Beth Connolly are responsible for teaching this subject to pupils. </w:t>
      </w:r>
    </w:p>
    <w:p w14:paraId="53A8CC0A" w14:textId="77777777" w:rsidR="00636B47" w:rsidRDefault="00636B47" w:rsidP="00636B47">
      <w:pPr>
        <w:pStyle w:val="Subhead2"/>
        <w:rPr>
          <w:lang w:val="en-GB"/>
        </w:rPr>
      </w:pPr>
      <w:r>
        <w:rPr>
          <w:lang w:val="en-GB"/>
        </w:rPr>
        <w:t>7.4 Pupils</w:t>
      </w:r>
    </w:p>
    <w:p w14:paraId="0DA884FC" w14:textId="77777777" w:rsidR="00636B47" w:rsidRPr="00A67A67" w:rsidRDefault="00636B47" w:rsidP="00636B47">
      <w:pPr>
        <w:pStyle w:val="1bodycopy10pt"/>
      </w:pPr>
      <w:r w:rsidRPr="00A67A67">
        <w:t>Pupils ar</w:t>
      </w:r>
      <w:r w:rsidR="00177C0C">
        <w:t>e expected to engage fully in RS</w:t>
      </w:r>
      <w:r w:rsidRPr="00A67A67">
        <w:t>E and, when</w:t>
      </w:r>
      <w:r w:rsidR="00177C0C">
        <w:t xml:space="preserve"> discussing issues related to RS</w:t>
      </w:r>
      <w:r w:rsidRPr="00A67A67">
        <w:t>E, treat others with respect and sensitivity.</w:t>
      </w:r>
    </w:p>
    <w:p w14:paraId="150279DD" w14:textId="77777777" w:rsidR="00636B47" w:rsidRDefault="00636B47" w:rsidP="00636B47">
      <w:pPr>
        <w:pStyle w:val="1bodycopy10pt"/>
        <w:rPr>
          <w:lang w:val="en-GB"/>
        </w:rPr>
      </w:pPr>
    </w:p>
    <w:p w14:paraId="1B09BD3F" w14:textId="77777777" w:rsidR="00177C0C" w:rsidRDefault="00636B47" w:rsidP="00177C0C">
      <w:pPr>
        <w:pStyle w:val="Heading1"/>
      </w:pPr>
      <w:bookmarkStart w:id="8" w:name="_Toc82367024"/>
      <w:r>
        <w:t>8. Parents’ right to withdraw</w:t>
      </w:r>
      <w:bookmarkEnd w:id="8"/>
      <w:r>
        <w:t xml:space="preserve"> </w:t>
      </w:r>
    </w:p>
    <w:p w14:paraId="5FADE8EF" w14:textId="77777777" w:rsidR="00DD6F88" w:rsidRDefault="00DD6F88" w:rsidP="00636B47">
      <w:pPr>
        <w:pStyle w:val="1bodycopy10pt"/>
        <w:rPr>
          <w:highlight w:val="yellow"/>
          <w:lang w:val="en-GB"/>
        </w:rPr>
      </w:pPr>
    </w:p>
    <w:p w14:paraId="2DCE0ADE" w14:textId="77777777" w:rsidR="00636B47" w:rsidRDefault="00636B47" w:rsidP="00636B47">
      <w:pPr>
        <w:pStyle w:val="1bodycopy10pt"/>
        <w:rPr>
          <w:lang w:val="en-GB"/>
        </w:rPr>
      </w:pPr>
      <w:r w:rsidRPr="00A67A67">
        <w:rPr>
          <w:lang w:val="en-GB"/>
        </w:rPr>
        <w:t xml:space="preserve">Parents have the right to withdraw their children from the </w:t>
      </w:r>
      <w:r>
        <w:rPr>
          <w:lang w:val="en-GB"/>
        </w:rPr>
        <w:t xml:space="preserve">components of </w:t>
      </w:r>
      <w:r w:rsidR="00DD6F88">
        <w:rPr>
          <w:lang w:val="en-GB"/>
        </w:rPr>
        <w:t>sex education</w:t>
      </w:r>
      <w:r w:rsidR="00D104A9">
        <w:rPr>
          <w:lang w:val="en-GB"/>
        </w:rPr>
        <w:t xml:space="preserve"> within RSE </w:t>
      </w:r>
      <w:r w:rsidR="00177C0C">
        <w:rPr>
          <w:lang w:val="en-GB"/>
        </w:rPr>
        <w:t xml:space="preserve">up to and until </w:t>
      </w:r>
      <w:r w:rsidR="00CC356B">
        <w:rPr>
          <w:lang w:val="en-GB"/>
        </w:rPr>
        <w:t>3</w:t>
      </w:r>
      <w:r w:rsidR="00177C0C">
        <w:rPr>
          <w:lang w:val="en-GB"/>
        </w:rPr>
        <w:t xml:space="preserve"> te</w:t>
      </w:r>
      <w:r w:rsidR="00DD6F88">
        <w:rPr>
          <w:lang w:val="en-GB"/>
        </w:rPr>
        <w:t xml:space="preserve">rms before the child turns 16. </w:t>
      </w:r>
      <w:r w:rsidR="00177C0C">
        <w:rPr>
          <w:lang w:val="en-GB"/>
        </w:rPr>
        <w:t xml:space="preserve">After this point, if the child </w:t>
      </w:r>
      <w:r w:rsidR="004B2C71">
        <w:rPr>
          <w:lang w:val="en-GB"/>
        </w:rPr>
        <w:t xml:space="preserve">wishes to receive </w:t>
      </w:r>
      <w:r w:rsidR="00DD6F88">
        <w:rPr>
          <w:lang w:val="en-GB"/>
        </w:rPr>
        <w:t>sex education</w:t>
      </w:r>
      <w:r w:rsidR="004B2C71">
        <w:rPr>
          <w:lang w:val="en-GB"/>
        </w:rPr>
        <w:t xml:space="preserve"> </w:t>
      </w:r>
      <w:r w:rsidR="00177C0C">
        <w:rPr>
          <w:lang w:val="en-GB"/>
        </w:rPr>
        <w:t>rather than being withdrawn, the school will arrange this</w:t>
      </w:r>
      <w:r w:rsidR="00DD6F88">
        <w:rPr>
          <w:lang w:val="en-GB"/>
        </w:rPr>
        <w:t>.</w:t>
      </w:r>
    </w:p>
    <w:p w14:paraId="5483ABA8" w14:textId="77777777" w:rsidR="0026150A" w:rsidRDefault="00636B47" w:rsidP="0026150A">
      <w:pPr>
        <w:pStyle w:val="1bodycopy10pt"/>
        <w:rPr>
          <w:lang w:val="en-GB"/>
        </w:rPr>
      </w:pPr>
      <w:r w:rsidRPr="00A67A67">
        <w:rPr>
          <w:lang w:val="en-GB"/>
        </w:rPr>
        <w:t xml:space="preserve">Requests for withdrawal should be put </w:t>
      </w:r>
      <w:r w:rsidR="0026150A" w:rsidRPr="00A67A67">
        <w:rPr>
          <w:lang w:val="en-GB"/>
        </w:rPr>
        <w:t xml:space="preserve">in writing </w:t>
      </w:r>
      <w:r w:rsidR="0026150A">
        <w:rPr>
          <w:lang w:val="en-GB"/>
        </w:rPr>
        <w:t xml:space="preserve">using the form found in Appendix 3 of this policy </w:t>
      </w:r>
      <w:r w:rsidR="0026150A" w:rsidRPr="00A67A67">
        <w:rPr>
          <w:lang w:val="en-GB"/>
        </w:rPr>
        <w:t>and addressed to the headteacher</w:t>
      </w:r>
      <w:r w:rsidR="0026150A">
        <w:rPr>
          <w:lang w:val="en-GB"/>
        </w:rPr>
        <w:t>.</w:t>
      </w:r>
    </w:p>
    <w:p w14:paraId="5A5D3109" w14:textId="77777777" w:rsidR="00636B47" w:rsidRPr="00A67A67" w:rsidRDefault="00636B47" w:rsidP="00636B47">
      <w:pPr>
        <w:pStyle w:val="1bodycopy10pt"/>
        <w:rPr>
          <w:lang w:val="en-GB"/>
        </w:rPr>
      </w:pPr>
      <w:r w:rsidRPr="00A67A67">
        <w:rPr>
          <w:lang w:val="en-GB"/>
        </w:rPr>
        <w:t xml:space="preserve">A copy of withdrawal requests will be placed in the pupil’s educational record. The headteacher will discuss the request with parents and take appropriate action. </w:t>
      </w:r>
    </w:p>
    <w:p w14:paraId="442EFA6A" w14:textId="77777777" w:rsidR="00636B47" w:rsidRDefault="00636B47" w:rsidP="00636B47">
      <w:pPr>
        <w:pStyle w:val="1bodycopy10pt"/>
        <w:rPr>
          <w:lang w:val="en-GB"/>
        </w:rPr>
      </w:pPr>
      <w:r w:rsidRPr="00A67A67">
        <w:rPr>
          <w:lang w:val="en-GB"/>
        </w:rPr>
        <w:t xml:space="preserve">Alternative work will be given to </w:t>
      </w:r>
      <w:r>
        <w:rPr>
          <w:lang w:val="en-GB"/>
        </w:rPr>
        <w:t xml:space="preserve">pupils who are withdrawn from </w:t>
      </w:r>
      <w:r w:rsidR="00DD6F88">
        <w:rPr>
          <w:lang w:val="en-GB"/>
        </w:rPr>
        <w:t>sex education</w:t>
      </w:r>
      <w:r w:rsidRPr="00A67A67">
        <w:rPr>
          <w:lang w:val="en-GB"/>
        </w:rPr>
        <w:t>.</w:t>
      </w:r>
    </w:p>
    <w:p w14:paraId="59498DAC" w14:textId="77777777" w:rsidR="00CA71F1" w:rsidRDefault="00CA71F1" w:rsidP="00636B47">
      <w:pPr>
        <w:pStyle w:val="Heading1"/>
      </w:pPr>
    </w:p>
    <w:p w14:paraId="75CCDF2A" w14:textId="77777777" w:rsidR="00636B47" w:rsidRDefault="00636B47" w:rsidP="00636B47">
      <w:pPr>
        <w:pStyle w:val="Heading1"/>
      </w:pPr>
      <w:bookmarkStart w:id="9" w:name="_Toc82367025"/>
      <w:r>
        <w:t>9. Training</w:t>
      </w:r>
      <w:bookmarkEnd w:id="9"/>
    </w:p>
    <w:p w14:paraId="4F9A4CBC" w14:textId="77777777" w:rsidR="00636B47" w:rsidRPr="00506C52" w:rsidRDefault="00636B47" w:rsidP="00636B47">
      <w:pPr>
        <w:pStyle w:val="1bodycopy10pt"/>
        <w:rPr>
          <w:lang w:val="en-GB"/>
        </w:rPr>
      </w:pPr>
      <w:r w:rsidRPr="00506C52">
        <w:rPr>
          <w:lang w:val="en-GB"/>
        </w:rPr>
        <w:t>Staff a</w:t>
      </w:r>
      <w:r>
        <w:rPr>
          <w:lang w:val="en-GB"/>
        </w:rPr>
        <w:t>re trained on the delivery of RS</w:t>
      </w:r>
      <w:r w:rsidRPr="00506C52">
        <w:rPr>
          <w:lang w:val="en-GB"/>
        </w:rPr>
        <w:t xml:space="preserve">E as part of their induction and it is included in our continuing professional development calendar. </w:t>
      </w:r>
    </w:p>
    <w:p w14:paraId="6D7EB983" w14:textId="77777777" w:rsidR="00636B47" w:rsidRDefault="00636B47" w:rsidP="00636B47">
      <w:pPr>
        <w:pStyle w:val="1bodycopy10pt"/>
        <w:rPr>
          <w:lang w:val="en-GB"/>
        </w:rPr>
      </w:pPr>
      <w:r w:rsidRPr="00506C52">
        <w:rPr>
          <w:lang w:val="en-GB"/>
        </w:rPr>
        <w:t>The headteacher will also invite visitors from outside the school, such as school nurses or sexual health professionals, to provide support and training to st</w:t>
      </w:r>
      <w:r>
        <w:rPr>
          <w:lang w:val="en-GB"/>
        </w:rPr>
        <w:t>aff teaching RS</w:t>
      </w:r>
      <w:r w:rsidRPr="00506C52">
        <w:rPr>
          <w:lang w:val="en-GB"/>
        </w:rPr>
        <w:t>E.</w:t>
      </w:r>
    </w:p>
    <w:p w14:paraId="319FC20A" w14:textId="77777777" w:rsidR="00CA71F1" w:rsidRDefault="00CA71F1" w:rsidP="00636B47">
      <w:pPr>
        <w:pStyle w:val="Heading1"/>
      </w:pPr>
    </w:p>
    <w:p w14:paraId="58E3BF64" w14:textId="77777777" w:rsidR="00636B47" w:rsidRPr="006C75B0" w:rsidRDefault="00636B47" w:rsidP="00636B47">
      <w:pPr>
        <w:pStyle w:val="Heading1"/>
      </w:pPr>
      <w:bookmarkStart w:id="10" w:name="_Toc82367026"/>
      <w:r>
        <w:t>10. Monitoring arrangements</w:t>
      </w:r>
      <w:bookmarkEnd w:id="10"/>
    </w:p>
    <w:p w14:paraId="34323D4A" w14:textId="77777777" w:rsidR="00636B47" w:rsidRPr="00506C52" w:rsidRDefault="00E421DA" w:rsidP="00636B47">
      <w:pPr>
        <w:pStyle w:val="1bodycopy10pt"/>
        <w:rPr>
          <w:lang w:val="en-GB"/>
        </w:rPr>
      </w:pPr>
      <w:r>
        <w:rPr>
          <w:lang w:val="en-GB"/>
        </w:rPr>
        <w:t>The delivery of R</w:t>
      </w:r>
      <w:r w:rsidR="00EA185C">
        <w:rPr>
          <w:lang w:val="en-GB"/>
        </w:rPr>
        <w:t>S</w:t>
      </w:r>
      <w:r w:rsidR="00636B47" w:rsidRPr="00506C52">
        <w:rPr>
          <w:lang w:val="en-GB"/>
        </w:rPr>
        <w:t xml:space="preserve">E is monitored by </w:t>
      </w:r>
      <w:r w:rsidR="00BB40A1">
        <w:rPr>
          <w:lang w:val="en-GB"/>
        </w:rPr>
        <w:t>Linda Robinson</w:t>
      </w:r>
      <w:r w:rsidR="00636B47" w:rsidRPr="00506C52">
        <w:rPr>
          <w:lang w:val="en-GB"/>
        </w:rPr>
        <w:t xml:space="preserve"> through</w:t>
      </w:r>
      <w:r w:rsidR="00BB40A1">
        <w:rPr>
          <w:lang w:val="en-GB"/>
        </w:rPr>
        <w:t xml:space="preserve"> the Quality control processes and management of her duties. </w:t>
      </w:r>
    </w:p>
    <w:p w14:paraId="0666112F" w14:textId="77777777" w:rsidR="00636B47" w:rsidRPr="00506C52" w:rsidRDefault="00636B47" w:rsidP="00636B47">
      <w:pPr>
        <w:pStyle w:val="1bodycopy10pt"/>
        <w:rPr>
          <w:lang w:val="en-GB"/>
        </w:rPr>
      </w:pPr>
      <w:r w:rsidRPr="00506C52">
        <w:rPr>
          <w:lang w:val="en-GB"/>
        </w:rPr>
        <w:t>Pupils’ development in R</w:t>
      </w:r>
      <w:r w:rsidR="00F16FB6">
        <w:rPr>
          <w:lang w:val="en-GB"/>
        </w:rPr>
        <w:t>S</w:t>
      </w:r>
      <w:r w:rsidRPr="00506C52">
        <w:rPr>
          <w:lang w:val="en-GB"/>
        </w:rPr>
        <w:t xml:space="preserve">E is monitored by class teachers as part of our internal assessment systems. </w:t>
      </w:r>
    </w:p>
    <w:p w14:paraId="14ADEEA0" w14:textId="77777777" w:rsidR="00636B47" w:rsidRPr="00506C52" w:rsidRDefault="00636B47" w:rsidP="00636B47">
      <w:pPr>
        <w:pStyle w:val="1bodycopy10pt"/>
        <w:rPr>
          <w:lang w:val="en-GB"/>
        </w:rPr>
      </w:pPr>
      <w:r w:rsidRPr="00506C52">
        <w:rPr>
          <w:lang w:val="en-GB"/>
        </w:rPr>
        <w:t xml:space="preserve">This policy will be reviewed </w:t>
      </w:r>
      <w:r w:rsidR="00BB40A1">
        <w:rPr>
          <w:lang w:val="en-GB"/>
        </w:rPr>
        <w:t xml:space="preserve">by the Headteacher annually and </w:t>
      </w:r>
      <w:r w:rsidRPr="00506C52">
        <w:rPr>
          <w:lang w:val="en-GB"/>
        </w:rPr>
        <w:t xml:space="preserve"> the policy will be approved </w:t>
      </w:r>
      <w:r w:rsidR="00BB40A1">
        <w:rPr>
          <w:lang w:val="en-GB"/>
        </w:rPr>
        <w:t xml:space="preserve">by the Governing body. </w:t>
      </w:r>
    </w:p>
    <w:p w14:paraId="6FA82C97" w14:textId="77777777" w:rsidR="00636B47" w:rsidRDefault="00636B47" w:rsidP="00636B47">
      <w:pPr>
        <w:pStyle w:val="1bodycopy10pt"/>
        <w:rPr>
          <w:lang w:val="en-GB"/>
        </w:rPr>
      </w:pPr>
    </w:p>
    <w:p w14:paraId="21C38D1A" w14:textId="77777777" w:rsidR="00636B47" w:rsidRDefault="00636B47" w:rsidP="00636B47">
      <w:pPr>
        <w:pStyle w:val="1bodycopy10pt"/>
        <w:rPr>
          <w:lang w:val="en-GB"/>
        </w:rPr>
      </w:pPr>
    </w:p>
    <w:p w14:paraId="6608D5D1" w14:textId="77777777" w:rsidR="00636B47" w:rsidRDefault="00636B47" w:rsidP="00636B47">
      <w:pPr>
        <w:pStyle w:val="1bodycopy10pt"/>
        <w:rPr>
          <w:lang w:val="en-GB"/>
        </w:rPr>
      </w:pPr>
    </w:p>
    <w:p w14:paraId="7BFF95AE" w14:textId="77777777" w:rsidR="00636B47" w:rsidRDefault="00636B47" w:rsidP="00636B47">
      <w:pPr>
        <w:pStyle w:val="1bodycopy10pt"/>
        <w:rPr>
          <w:lang w:val="en-GB"/>
        </w:rPr>
        <w:sectPr w:rsidR="00636B47" w:rsidSect="001179C7">
          <w:headerReference w:type="even" r:id="rId12"/>
          <w:headerReference w:type="default" r:id="rId13"/>
          <w:footerReference w:type="default" r:id="rId14"/>
          <w:headerReference w:type="first" r:id="rId15"/>
          <w:footerReference w:type="first" r:id="rId16"/>
          <w:pgSz w:w="11900" w:h="16840" w:code="9"/>
          <w:pgMar w:top="1440" w:right="1440" w:bottom="1440" w:left="1440" w:header="567" w:footer="227" w:gutter="0"/>
          <w:cols w:space="708"/>
          <w:titlePg/>
          <w:docGrid w:linePitch="360"/>
        </w:sectPr>
      </w:pPr>
    </w:p>
    <w:p w14:paraId="171E1D7D" w14:textId="77777777" w:rsidR="00636B47" w:rsidRDefault="00636B47" w:rsidP="00636B47">
      <w:pPr>
        <w:pStyle w:val="1bodycopy10pt"/>
        <w:rPr>
          <w:lang w:val="en-GB"/>
        </w:rPr>
      </w:pPr>
    </w:p>
    <w:p w14:paraId="795DFFD3" w14:textId="77777777" w:rsidR="00843DE8" w:rsidRPr="00843DE8" w:rsidRDefault="00B3077A" w:rsidP="000077CC">
      <w:pPr>
        <w:pStyle w:val="Heading3"/>
      </w:pPr>
      <w:bookmarkStart w:id="11" w:name="_Toc82367027"/>
      <w:r>
        <w:t xml:space="preserve">Appendix </w:t>
      </w:r>
      <w:r w:rsidR="00BB40A1">
        <w:t>1</w:t>
      </w:r>
      <w:r w:rsidR="00CA055B" w:rsidRPr="009122BB">
        <w:t xml:space="preserve">: </w:t>
      </w:r>
      <w:r w:rsidR="00DD6F88">
        <w:t>By the end of secondary school pupils should know</w:t>
      </w:r>
      <w:bookmarkEnd w:id="11"/>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777"/>
        <w:gridCol w:w="12240"/>
      </w:tblGrid>
      <w:tr w:rsidR="00CA055B" w:rsidRPr="00DD1174" w14:paraId="705EA086" w14:textId="77777777" w:rsidTr="007C29DA">
        <w:trPr>
          <w:cantSplit/>
          <w:tblHeader/>
        </w:trPr>
        <w:tc>
          <w:tcPr>
            <w:tcW w:w="1777" w:type="dxa"/>
            <w:tcBorders>
              <w:top w:val="single" w:sz="4" w:space="0" w:color="12263F"/>
              <w:left w:val="single" w:sz="4" w:space="0" w:color="12263F"/>
              <w:bottom w:val="single" w:sz="4" w:space="0" w:color="12263F"/>
              <w:right w:val="single" w:sz="4" w:space="0" w:color="F8F8F8"/>
              <w:tl2br w:val="nil"/>
              <w:tr2bl w:val="nil"/>
            </w:tcBorders>
            <w:shd w:val="clear" w:color="auto" w:fill="12263F"/>
            <w:tcMar>
              <w:top w:w="113" w:type="dxa"/>
              <w:bottom w:w="113" w:type="dxa"/>
            </w:tcMar>
          </w:tcPr>
          <w:p w14:paraId="262C436E" w14:textId="77777777" w:rsidR="00CA055B" w:rsidRPr="00DD1174" w:rsidRDefault="00CA055B" w:rsidP="007C5CD7">
            <w:pPr>
              <w:pStyle w:val="1bodycopy"/>
              <w:spacing w:after="0"/>
              <w:rPr>
                <w:caps/>
                <w:color w:val="F8F8F8"/>
                <w:lang w:val="en-GB"/>
              </w:rPr>
            </w:pPr>
            <w:r>
              <w:rPr>
                <w:caps/>
                <w:color w:val="F8F8F8"/>
                <w:lang w:val="en-GB"/>
              </w:rPr>
              <w:t>Topic</w:t>
            </w:r>
          </w:p>
        </w:tc>
        <w:tc>
          <w:tcPr>
            <w:tcW w:w="12240" w:type="dxa"/>
            <w:tcBorders>
              <w:top w:val="single" w:sz="4" w:space="0" w:color="12263F"/>
              <w:left w:val="single" w:sz="4" w:space="0" w:color="F8F8F8"/>
              <w:bottom w:val="single" w:sz="4" w:space="0" w:color="12263F"/>
              <w:right w:val="single" w:sz="4" w:space="0" w:color="F8F8F8"/>
              <w:tl2br w:val="nil"/>
              <w:tr2bl w:val="nil"/>
            </w:tcBorders>
            <w:shd w:val="clear" w:color="auto" w:fill="12263F"/>
          </w:tcPr>
          <w:p w14:paraId="0B239D85" w14:textId="77777777" w:rsidR="00CA055B" w:rsidRPr="00DD1174" w:rsidRDefault="00CA055B" w:rsidP="007C5CD7">
            <w:pPr>
              <w:pStyle w:val="1bodycopy"/>
              <w:spacing w:after="0"/>
              <w:rPr>
                <w:caps/>
                <w:color w:val="F8F8F8"/>
                <w:lang w:val="en-GB"/>
              </w:rPr>
            </w:pPr>
            <w:r>
              <w:rPr>
                <w:caps/>
                <w:color w:val="F8F8F8"/>
                <w:lang w:val="en-GB"/>
              </w:rPr>
              <w:t>Pupils should know</w:t>
            </w:r>
          </w:p>
        </w:tc>
      </w:tr>
      <w:tr w:rsidR="00CA055B" w:rsidRPr="00081179" w14:paraId="6DC16FFD" w14:textId="77777777" w:rsidTr="007C29DA">
        <w:trPr>
          <w:cantSplit/>
        </w:trPr>
        <w:tc>
          <w:tcPr>
            <w:tcW w:w="1777" w:type="dxa"/>
            <w:shd w:val="clear" w:color="auto" w:fill="auto"/>
            <w:tcMar>
              <w:top w:w="113" w:type="dxa"/>
              <w:bottom w:w="113" w:type="dxa"/>
            </w:tcMar>
          </w:tcPr>
          <w:p w14:paraId="79413122" w14:textId="77777777" w:rsidR="00CA055B" w:rsidRPr="00081179" w:rsidRDefault="00CA055B" w:rsidP="00CA055B">
            <w:pPr>
              <w:pStyle w:val="7Tablebodycopy"/>
              <w:rPr>
                <w:lang w:val="en-GB"/>
              </w:rPr>
            </w:pPr>
            <w:r w:rsidRPr="00081179">
              <w:rPr>
                <w:lang w:val="en-GB"/>
              </w:rPr>
              <w:t xml:space="preserve">Families </w:t>
            </w:r>
          </w:p>
        </w:tc>
        <w:tc>
          <w:tcPr>
            <w:tcW w:w="12240" w:type="dxa"/>
          </w:tcPr>
          <w:p w14:paraId="5506DA50" w14:textId="77777777" w:rsidR="00CA055B" w:rsidRPr="00CA055B" w:rsidRDefault="007C5CD7" w:rsidP="00B3077A">
            <w:pPr>
              <w:pStyle w:val="7Tablecopybulleted"/>
            </w:pPr>
            <w:r>
              <w:t>T</w:t>
            </w:r>
            <w:r w:rsidR="00CA055B" w:rsidRPr="00CA055B">
              <w:t xml:space="preserve">hat there are different types of </w:t>
            </w:r>
            <w:r w:rsidR="0094477C">
              <w:t>committed, stable relationships</w:t>
            </w:r>
          </w:p>
          <w:p w14:paraId="02F21DBC" w14:textId="77777777" w:rsidR="00CA055B" w:rsidRPr="00CA055B" w:rsidRDefault="007C5CD7" w:rsidP="00B3077A">
            <w:pPr>
              <w:pStyle w:val="7Tablecopybulleted"/>
            </w:pPr>
            <w:r>
              <w:t>H</w:t>
            </w:r>
            <w:r w:rsidR="00CA055B" w:rsidRPr="00CA055B">
              <w:t>ow these relationships might contribute to human happiness and</w:t>
            </w:r>
            <w:r>
              <w:t xml:space="preserve"> </w:t>
            </w:r>
            <w:r w:rsidR="00CA055B" w:rsidRPr="00CA055B">
              <w:t>their impo</w:t>
            </w:r>
            <w:r w:rsidR="0094477C">
              <w:t>rtance for bringing up children</w:t>
            </w:r>
          </w:p>
          <w:p w14:paraId="1D6B73A4" w14:textId="77777777" w:rsidR="00CA055B" w:rsidRPr="00CA055B" w:rsidRDefault="007C5CD7" w:rsidP="00FE63D1">
            <w:pPr>
              <w:pStyle w:val="7Tablecopybulleted"/>
            </w:pPr>
            <w:r w:rsidRPr="00FE63D1">
              <w:t>W</w:t>
            </w:r>
            <w:r w:rsidR="00CA055B" w:rsidRPr="00FE63D1">
              <w:t>hat</w:t>
            </w:r>
            <w:r w:rsidR="00CA055B" w:rsidRPr="00CA055B">
              <w:t xml:space="preserve"> marriage is, including their legal status e.g. that marriage</w:t>
            </w:r>
            <w:r>
              <w:t xml:space="preserve"> </w:t>
            </w:r>
            <w:r w:rsidR="00CA055B" w:rsidRPr="00CA055B">
              <w:t>carries legal rights and protectio</w:t>
            </w:r>
            <w:r w:rsidR="007C29DA">
              <w:t xml:space="preserve">ns not available to couples who </w:t>
            </w:r>
            <w:r w:rsidR="00CA055B" w:rsidRPr="00CA055B">
              <w:t>are cohabiting or who h</w:t>
            </w:r>
            <w:r w:rsidR="007C29DA">
              <w:t xml:space="preserve">ave married, for example, in an </w:t>
            </w:r>
            <w:r w:rsidR="00CA055B" w:rsidRPr="00CA055B">
              <w:t xml:space="preserve">unregistered </w:t>
            </w:r>
            <w:r w:rsidR="0094477C">
              <w:t>religious ceremony</w:t>
            </w:r>
          </w:p>
          <w:p w14:paraId="3E4012DA" w14:textId="77777777" w:rsidR="00CA055B" w:rsidRPr="00CA055B" w:rsidRDefault="007C29DA" w:rsidP="00B3077A">
            <w:pPr>
              <w:pStyle w:val="7Tablecopybulleted"/>
            </w:pPr>
            <w:r>
              <w:t>W</w:t>
            </w:r>
            <w:r w:rsidR="00CA055B" w:rsidRPr="00CA055B">
              <w:t>hy marriage is an important relat</w:t>
            </w:r>
            <w:r>
              <w:t xml:space="preserve">ionship choice for many couples </w:t>
            </w:r>
            <w:r w:rsidR="00CA055B" w:rsidRPr="00CA055B">
              <w:t>and why</w:t>
            </w:r>
            <w:r w:rsidR="0094477C">
              <w:t xml:space="preserve"> it must be freely entered into</w:t>
            </w:r>
          </w:p>
          <w:p w14:paraId="3B200F7C" w14:textId="77777777" w:rsidR="00CA055B" w:rsidRPr="00CA055B" w:rsidRDefault="007C29DA" w:rsidP="00B3077A">
            <w:pPr>
              <w:pStyle w:val="7Tablecopybulleted"/>
            </w:pPr>
            <w:r>
              <w:t>T</w:t>
            </w:r>
            <w:r w:rsidR="00CA055B" w:rsidRPr="00CA055B">
              <w:t>he characteristics and legal sta</w:t>
            </w:r>
            <w:r>
              <w:t xml:space="preserve">tus of other types of long-term </w:t>
            </w:r>
            <w:r w:rsidR="0094477C">
              <w:t>relationships</w:t>
            </w:r>
          </w:p>
          <w:p w14:paraId="57FEDD2A" w14:textId="77777777" w:rsidR="007C29DA" w:rsidRDefault="007C29DA" w:rsidP="00B3077A">
            <w:pPr>
              <w:pStyle w:val="7Tablecopybulleted"/>
            </w:pPr>
            <w:r>
              <w:t>T</w:t>
            </w:r>
            <w:r w:rsidR="00CA055B" w:rsidRPr="00CA055B">
              <w:t>he roles and responsibilities of parents wi</w:t>
            </w:r>
            <w:r>
              <w:t xml:space="preserve">th respect to raising of </w:t>
            </w:r>
            <w:r w:rsidR="00CA055B" w:rsidRPr="00CA055B">
              <w:t>children, including the character</w:t>
            </w:r>
            <w:r w:rsidR="0094477C">
              <w:t>istics of successful parenting</w:t>
            </w:r>
          </w:p>
          <w:p w14:paraId="67777B48" w14:textId="77777777" w:rsidR="00CA055B" w:rsidRPr="007C29DA" w:rsidRDefault="007C29DA" w:rsidP="00B3077A">
            <w:pPr>
              <w:pStyle w:val="7Tablecopybulleted"/>
            </w:pPr>
            <w:r>
              <w:t>H</w:t>
            </w:r>
            <w:r w:rsidR="00CA055B" w:rsidRPr="00CA055B">
              <w:t>ow to: determine whether other</w:t>
            </w:r>
            <w:r>
              <w:t xml:space="preserve"> children, adults or sources of</w:t>
            </w:r>
            <w:r w:rsidR="0094477C">
              <w:t xml:space="preserve"> i</w:t>
            </w:r>
            <w:r w:rsidR="00CA055B" w:rsidRPr="00CA055B">
              <w:t xml:space="preserve">nformation are trustworthy: judge </w:t>
            </w:r>
            <w:r>
              <w:t xml:space="preserve">when a family, friend, intimate </w:t>
            </w:r>
            <w:r w:rsidR="00CA055B" w:rsidRPr="00CA055B">
              <w:t>or other relationship is unsafe (a</w:t>
            </w:r>
            <w:r w:rsidR="0094477C">
              <w:t xml:space="preserve">nd to recognise this in others’ </w:t>
            </w:r>
            <w:r w:rsidR="00CA055B" w:rsidRPr="00CA055B">
              <w:t>relationships); and, how to seek help</w:t>
            </w:r>
            <w:r>
              <w:t xml:space="preserve"> or advice, including reporting </w:t>
            </w:r>
            <w:r w:rsidR="00CA055B" w:rsidRPr="00CA055B">
              <w:t>c</w:t>
            </w:r>
            <w:r w:rsidR="0094477C">
              <w:t>oncerns about others, if needed</w:t>
            </w:r>
          </w:p>
        </w:tc>
      </w:tr>
      <w:tr w:rsidR="00CA055B" w:rsidRPr="00081179" w14:paraId="4E1AD59A" w14:textId="77777777" w:rsidTr="007C29DA">
        <w:trPr>
          <w:cantSplit/>
        </w:trPr>
        <w:tc>
          <w:tcPr>
            <w:tcW w:w="1777" w:type="dxa"/>
            <w:shd w:val="clear" w:color="auto" w:fill="auto"/>
            <w:tcMar>
              <w:top w:w="113" w:type="dxa"/>
              <w:bottom w:w="113" w:type="dxa"/>
            </w:tcMar>
          </w:tcPr>
          <w:p w14:paraId="30F24043" w14:textId="77777777" w:rsidR="00CA055B" w:rsidRPr="00081179" w:rsidRDefault="00CA055B" w:rsidP="007C5CD7">
            <w:pPr>
              <w:pStyle w:val="7Tablebodycopy"/>
              <w:rPr>
                <w:lang w:val="en-GB"/>
              </w:rPr>
            </w:pPr>
            <w:r>
              <w:rPr>
                <w:lang w:val="en-GB"/>
              </w:rPr>
              <w:t>Respectful relationships, including friendships</w:t>
            </w:r>
          </w:p>
        </w:tc>
        <w:tc>
          <w:tcPr>
            <w:tcW w:w="12240" w:type="dxa"/>
          </w:tcPr>
          <w:p w14:paraId="58980DD9" w14:textId="77777777" w:rsidR="00CA055B" w:rsidRPr="00CA055B" w:rsidRDefault="007C29DA" w:rsidP="00B3077A">
            <w:pPr>
              <w:pStyle w:val="7Tablecopybulleted"/>
              <w:rPr>
                <w:lang w:val="en-GB"/>
              </w:rPr>
            </w:pPr>
            <w:r>
              <w:rPr>
                <w:lang w:val="en-GB"/>
              </w:rPr>
              <w:t>T</w:t>
            </w:r>
            <w:r w:rsidR="00CA055B" w:rsidRPr="00CA055B">
              <w:rPr>
                <w:lang w:val="en-GB"/>
              </w:rPr>
              <w:t xml:space="preserve">he characteristics of positive </w:t>
            </w:r>
            <w:r>
              <w:rPr>
                <w:lang w:val="en-GB"/>
              </w:rPr>
              <w:t xml:space="preserve">and healthy friendships (in all </w:t>
            </w:r>
            <w:r w:rsidR="00CA055B" w:rsidRPr="00CA055B">
              <w:rPr>
                <w:lang w:val="en-GB"/>
              </w:rPr>
              <w:t>contexts, including online) incl</w:t>
            </w:r>
            <w:r>
              <w:rPr>
                <w:lang w:val="en-GB"/>
              </w:rPr>
              <w:t xml:space="preserve">uding: trust, respect, honesty, </w:t>
            </w:r>
            <w:r w:rsidR="00CA055B" w:rsidRPr="00CA055B">
              <w:rPr>
                <w:lang w:val="en-GB"/>
              </w:rPr>
              <w:t>kindness, generosity, bound</w:t>
            </w:r>
            <w:r>
              <w:rPr>
                <w:lang w:val="en-GB"/>
              </w:rPr>
              <w:t xml:space="preserve">aries, privacy, consent and the </w:t>
            </w:r>
            <w:r w:rsidR="00CA055B" w:rsidRPr="00CA055B">
              <w:rPr>
                <w:lang w:val="en-GB"/>
              </w:rPr>
              <w:t>management of conflict, reconcili</w:t>
            </w:r>
            <w:r>
              <w:rPr>
                <w:lang w:val="en-GB"/>
              </w:rPr>
              <w:t xml:space="preserve">ation and ending relationships. </w:t>
            </w:r>
            <w:r w:rsidR="00CA055B" w:rsidRPr="00CA055B">
              <w:rPr>
                <w:lang w:val="en-GB"/>
              </w:rPr>
              <w:t>This includes different (non-</w:t>
            </w:r>
            <w:r w:rsidR="0094477C">
              <w:rPr>
                <w:lang w:val="en-GB"/>
              </w:rPr>
              <w:t>sexual) types of relationship</w:t>
            </w:r>
          </w:p>
          <w:p w14:paraId="5C5830EC" w14:textId="77777777" w:rsidR="00CA055B" w:rsidRPr="00CA055B" w:rsidRDefault="007C29DA" w:rsidP="00B3077A">
            <w:pPr>
              <w:pStyle w:val="7Tablecopybulleted"/>
              <w:rPr>
                <w:lang w:val="en-GB"/>
              </w:rPr>
            </w:pPr>
            <w:r>
              <w:rPr>
                <w:lang w:val="en-GB"/>
              </w:rPr>
              <w:t>P</w:t>
            </w:r>
            <w:r w:rsidR="00CA055B" w:rsidRPr="00CA055B">
              <w:rPr>
                <w:lang w:val="en-GB"/>
              </w:rPr>
              <w:t>ractical steps they can take in a</w:t>
            </w:r>
            <w:r>
              <w:rPr>
                <w:lang w:val="en-GB"/>
              </w:rPr>
              <w:t xml:space="preserve"> range of different contexts to </w:t>
            </w:r>
            <w:r w:rsidR="00CA055B" w:rsidRPr="00CA055B">
              <w:rPr>
                <w:lang w:val="en-GB"/>
              </w:rPr>
              <w:t>improve or s</w:t>
            </w:r>
            <w:r w:rsidR="0094477C">
              <w:rPr>
                <w:lang w:val="en-GB"/>
              </w:rPr>
              <w:t>upport respectful relationships</w:t>
            </w:r>
          </w:p>
          <w:p w14:paraId="3E59A793" w14:textId="77777777" w:rsidR="00CA055B" w:rsidRPr="00CA055B" w:rsidRDefault="007C29DA" w:rsidP="00B3077A">
            <w:pPr>
              <w:pStyle w:val="7Tablecopybulleted"/>
              <w:rPr>
                <w:lang w:val="en-GB"/>
              </w:rPr>
            </w:pPr>
            <w:r>
              <w:rPr>
                <w:lang w:val="en-GB"/>
              </w:rPr>
              <w:t>H</w:t>
            </w:r>
            <w:r w:rsidR="00CA055B" w:rsidRPr="00CA055B">
              <w:rPr>
                <w:lang w:val="en-GB"/>
              </w:rPr>
              <w:t>ow stereotypes, in particular st</w:t>
            </w:r>
            <w:r>
              <w:rPr>
                <w:lang w:val="en-GB"/>
              </w:rPr>
              <w:t xml:space="preserve">ereotypes based on sex, gender, </w:t>
            </w:r>
            <w:r w:rsidR="00CA055B" w:rsidRPr="00CA055B">
              <w:rPr>
                <w:lang w:val="en-GB"/>
              </w:rPr>
              <w:t xml:space="preserve">race, religion, sexual orientation </w:t>
            </w:r>
            <w:r>
              <w:rPr>
                <w:lang w:val="en-GB"/>
              </w:rPr>
              <w:t xml:space="preserve">or disability, can cause damage </w:t>
            </w:r>
            <w:r w:rsidR="00CA055B" w:rsidRPr="00CA055B">
              <w:rPr>
                <w:lang w:val="en-GB"/>
              </w:rPr>
              <w:t>(e.g. how they might normal</w:t>
            </w:r>
            <w:r>
              <w:rPr>
                <w:lang w:val="en-GB"/>
              </w:rPr>
              <w:t xml:space="preserve">ise non-consensual behaviour or </w:t>
            </w:r>
            <w:r w:rsidR="0094477C">
              <w:rPr>
                <w:lang w:val="en-GB"/>
              </w:rPr>
              <w:t>encourage prejudice)</w:t>
            </w:r>
          </w:p>
          <w:p w14:paraId="107E8414" w14:textId="77777777" w:rsidR="00CA055B" w:rsidRPr="00CA055B" w:rsidRDefault="007C29DA" w:rsidP="00B3077A">
            <w:pPr>
              <w:pStyle w:val="7Tablecopybulleted"/>
              <w:rPr>
                <w:lang w:val="en-GB"/>
              </w:rPr>
            </w:pPr>
            <w:r>
              <w:rPr>
                <w:lang w:val="en-GB"/>
              </w:rPr>
              <w:t>T</w:t>
            </w:r>
            <w:r w:rsidR="00CA055B" w:rsidRPr="00CA055B">
              <w:rPr>
                <w:lang w:val="en-GB"/>
              </w:rPr>
              <w:t>hat in school and in wider societ</w:t>
            </w:r>
            <w:r>
              <w:rPr>
                <w:lang w:val="en-GB"/>
              </w:rPr>
              <w:t xml:space="preserve">y they can expect to be treated </w:t>
            </w:r>
            <w:r w:rsidR="00CA055B" w:rsidRPr="00CA055B">
              <w:rPr>
                <w:lang w:val="en-GB"/>
              </w:rPr>
              <w:t>with respect by others, and th</w:t>
            </w:r>
            <w:r>
              <w:rPr>
                <w:lang w:val="en-GB"/>
              </w:rPr>
              <w:t xml:space="preserve">at in turn they should show due </w:t>
            </w:r>
            <w:r w:rsidR="00CA055B" w:rsidRPr="00CA055B">
              <w:rPr>
                <w:lang w:val="en-GB"/>
              </w:rPr>
              <w:t>respect to others, including people in positions of authorit</w:t>
            </w:r>
            <w:r>
              <w:rPr>
                <w:lang w:val="en-GB"/>
              </w:rPr>
              <w:t xml:space="preserve">y and </w:t>
            </w:r>
            <w:r w:rsidR="00CA055B" w:rsidRPr="00CA055B">
              <w:rPr>
                <w:lang w:val="en-GB"/>
              </w:rPr>
              <w:t>due tole</w:t>
            </w:r>
            <w:r w:rsidR="0094477C">
              <w:rPr>
                <w:lang w:val="en-GB"/>
              </w:rPr>
              <w:t>rance of other people’s beliefs</w:t>
            </w:r>
          </w:p>
          <w:p w14:paraId="609DA64A" w14:textId="77777777" w:rsidR="00CA055B" w:rsidRPr="00CA055B" w:rsidRDefault="007C29DA" w:rsidP="00B3077A">
            <w:pPr>
              <w:pStyle w:val="7Tablecopybulleted"/>
              <w:rPr>
                <w:lang w:val="en-GB"/>
              </w:rPr>
            </w:pPr>
            <w:r>
              <w:rPr>
                <w:lang w:val="en-GB"/>
              </w:rPr>
              <w:t>A</w:t>
            </w:r>
            <w:r w:rsidR="00CA055B" w:rsidRPr="00CA055B">
              <w:rPr>
                <w:lang w:val="en-GB"/>
              </w:rPr>
              <w:t>bout different types of bullying</w:t>
            </w:r>
            <w:r>
              <w:rPr>
                <w:lang w:val="en-GB"/>
              </w:rPr>
              <w:t xml:space="preserve"> (including cyberbullying), the </w:t>
            </w:r>
            <w:r w:rsidR="00CA055B" w:rsidRPr="00CA055B">
              <w:rPr>
                <w:lang w:val="en-GB"/>
              </w:rPr>
              <w:t>impact of bullying, responsibilities o</w:t>
            </w:r>
            <w:r>
              <w:rPr>
                <w:lang w:val="en-GB"/>
              </w:rPr>
              <w:t xml:space="preserve">f bystanders to report bullying </w:t>
            </w:r>
            <w:r w:rsidR="0094477C">
              <w:rPr>
                <w:lang w:val="en-GB"/>
              </w:rPr>
              <w:t>and how and where to get help</w:t>
            </w:r>
          </w:p>
          <w:p w14:paraId="1B015979" w14:textId="77777777" w:rsidR="00CA055B" w:rsidRPr="00CA055B" w:rsidRDefault="007C29DA" w:rsidP="00B3077A">
            <w:pPr>
              <w:pStyle w:val="7Tablecopybulleted"/>
              <w:rPr>
                <w:lang w:val="en-GB"/>
              </w:rPr>
            </w:pPr>
            <w:r>
              <w:rPr>
                <w:lang w:val="en-GB"/>
              </w:rPr>
              <w:t>T</w:t>
            </w:r>
            <w:r w:rsidR="00CA055B" w:rsidRPr="00CA055B">
              <w:rPr>
                <w:lang w:val="en-GB"/>
              </w:rPr>
              <w:t>hat some types of behaviour within rel</w:t>
            </w:r>
            <w:r>
              <w:rPr>
                <w:lang w:val="en-GB"/>
              </w:rPr>
              <w:t xml:space="preserve">ationships are criminal, </w:t>
            </w:r>
            <w:r w:rsidR="00CA055B" w:rsidRPr="00CA055B">
              <w:rPr>
                <w:lang w:val="en-GB"/>
              </w:rPr>
              <w:t>including violent</w:t>
            </w:r>
            <w:r w:rsidR="0094477C">
              <w:rPr>
                <w:lang w:val="en-GB"/>
              </w:rPr>
              <w:t xml:space="preserve"> behaviour and coercive control</w:t>
            </w:r>
          </w:p>
          <w:p w14:paraId="1DD242B6" w14:textId="77777777" w:rsidR="00CA055B" w:rsidRPr="00CA055B" w:rsidRDefault="007C29DA" w:rsidP="00B3077A">
            <w:pPr>
              <w:pStyle w:val="7Tablecopybulleted"/>
              <w:rPr>
                <w:lang w:val="en-GB"/>
              </w:rPr>
            </w:pPr>
            <w:r>
              <w:rPr>
                <w:lang w:val="en-GB"/>
              </w:rPr>
              <w:t>W</w:t>
            </w:r>
            <w:r w:rsidR="00CA055B" w:rsidRPr="00CA055B">
              <w:rPr>
                <w:lang w:val="en-GB"/>
              </w:rPr>
              <w:t>hat constitutes sexual harassm</w:t>
            </w:r>
            <w:r>
              <w:rPr>
                <w:lang w:val="en-GB"/>
              </w:rPr>
              <w:t>ent and sexual violence and why these are always unacceptable</w:t>
            </w:r>
          </w:p>
          <w:p w14:paraId="26560C19" w14:textId="77777777" w:rsidR="00CA055B" w:rsidRPr="00081179" w:rsidRDefault="007C29DA" w:rsidP="00B3077A">
            <w:pPr>
              <w:pStyle w:val="7Tablecopybulleted"/>
              <w:rPr>
                <w:lang w:val="en-GB"/>
              </w:rPr>
            </w:pPr>
            <w:r>
              <w:rPr>
                <w:lang w:val="en-GB"/>
              </w:rPr>
              <w:t>T</w:t>
            </w:r>
            <w:r w:rsidR="00CA055B" w:rsidRPr="00CA055B">
              <w:rPr>
                <w:lang w:val="en-GB"/>
              </w:rPr>
              <w:t>he legal rights and responsibilities r</w:t>
            </w:r>
            <w:r>
              <w:rPr>
                <w:lang w:val="en-GB"/>
              </w:rPr>
              <w:t xml:space="preserve">egarding equality (particularly </w:t>
            </w:r>
            <w:r w:rsidR="00CA055B" w:rsidRPr="00CA055B">
              <w:rPr>
                <w:lang w:val="en-GB"/>
              </w:rPr>
              <w:t>with reference to the protected ch</w:t>
            </w:r>
            <w:r>
              <w:rPr>
                <w:lang w:val="en-GB"/>
              </w:rPr>
              <w:t xml:space="preserve">aracteristics as defined in the </w:t>
            </w:r>
            <w:r w:rsidR="00CA055B" w:rsidRPr="00CA055B">
              <w:rPr>
                <w:lang w:val="en-GB"/>
              </w:rPr>
              <w:t>Equality Act 2010) and that everyone is unique and equa</w:t>
            </w:r>
            <w:r>
              <w:rPr>
                <w:lang w:val="en-GB"/>
              </w:rPr>
              <w:t>l</w:t>
            </w:r>
          </w:p>
        </w:tc>
      </w:tr>
      <w:tr w:rsidR="00CA055B" w:rsidRPr="00DD1174" w14:paraId="7652A1CD" w14:textId="77777777" w:rsidTr="007C29DA">
        <w:trPr>
          <w:cantSplit/>
        </w:trPr>
        <w:tc>
          <w:tcPr>
            <w:tcW w:w="1777" w:type="dxa"/>
            <w:shd w:val="clear" w:color="auto" w:fill="auto"/>
            <w:tcMar>
              <w:top w:w="113" w:type="dxa"/>
              <w:bottom w:w="113" w:type="dxa"/>
            </w:tcMar>
          </w:tcPr>
          <w:p w14:paraId="76814976" w14:textId="77777777" w:rsidR="00CA055B" w:rsidRPr="00081179" w:rsidRDefault="00CA055B" w:rsidP="007C5CD7">
            <w:pPr>
              <w:pStyle w:val="7Tablebodycopy"/>
              <w:rPr>
                <w:lang w:val="en-GB"/>
              </w:rPr>
            </w:pPr>
            <w:r>
              <w:rPr>
                <w:lang w:val="en-GB"/>
              </w:rPr>
              <w:lastRenderedPageBreak/>
              <w:t>Online and media</w:t>
            </w:r>
          </w:p>
        </w:tc>
        <w:tc>
          <w:tcPr>
            <w:tcW w:w="12240" w:type="dxa"/>
          </w:tcPr>
          <w:p w14:paraId="58EC2FDF" w14:textId="77777777" w:rsidR="00CA055B" w:rsidRPr="00CA055B" w:rsidRDefault="007C29DA" w:rsidP="00B3077A">
            <w:pPr>
              <w:pStyle w:val="7Tablecopybulleted"/>
              <w:rPr>
                <w:lang w:val="en-GB"/>
              </w:rPr>
            </w:pPr>
            <w:r>
              <w:rPr>
                <w:lang w:val="en-GB"/>
              </w:rPr>
              <w:t>T</w:t>
            </w:r>
            <w:r w:rsidR="00CA055B" w:rsidRPr="00CA055B">
              <w:rPr>
                <w:lang w:val="en-GB"/>
              </w:rPr>
              <w:t>heir rights, responsibilities and oppor</w:t>
            </w:r>
            <w:r>
              <w:rPr>
                <w:lang w:val="en-GB"/>
              </w:rPr>
              <w:t xml:space="preserve">tunities online, including that </w:t>
            </w:r>
            <w:r w:rsidR="00CA055B" w:rsidRPr="00CA055B">
              <w:rPr>
                <w:lang w:val="en-GB"/>
              </w:rPr>
              <w:t>the same expectations of behaviour apply in all contexts</w:t>
            </w:r>
            <w:r>
              <w:rPr>
                <w:lang w:val="en-GB"/>
              </w:rPr>
              <w:t xml:space="preserve">, including </w:t>
            </w:r>
            <w:r w:rsidR="0094477C">
              <w:rPr>
                <w:lang w:val="en-GB"/>
              </w:rPr>
              <w:t>online</w:t>
            </w:r>
          </w:p>
          <w:p w14:paraId="77F56F86" w14:textId="77777777" w:rsidR="00CA055B" w:rsidRPr="00CA055B" w:rsidRDefault="007C29DA" w:rsidP="00B3077A">
            <w:pPr>
              <w:pStyle w:val="7Tablecopybulleted"/>
              <w:rPr>
                <w:lang w:val="en-GB"/>
              </w:rPr>
            </w:pPr>
            <w:r>
              <w:rPr>
                <w:lang w:val="en-GB"/>
              </w:rPr>
              <w:t>A</w:t>
            </w:r>
            <w:r w:rsidR="00CA055B" w:rsidRPr="00CA055B">
              <w:rPr>
                <w:lang w:val="en-GB"/>
              </w:rPr>
              <w:t>bout online risks, including tha</w:t>
            </w:r>
            <w:r>
              <w:rPr>
                <w:lang w:val="en-GB"/>
              </w:rPr>
              <w:t xml:space="preserve">t any material someone provides </w:t>
            </w:r>
            <w:r w:rsidR="00CA055B" w:rsidRPr="00CA055B">
              <w:rPr>
                <w:lang w:val="en-GB"/>
              </w:rPr>
              <w:t>to another has the potential to be s</w:t>
            </w:r>
            <w:r>
              <w:rPr>
                <w:lang w:val="en-GB"/>
              </w:rPr>
              <w:t xml:space="preserve">hared online and the difficulty </w:t>
            </w:r>
            <w:r w:rsidR="00CA055B" w:rsidRPr="00CA055B">
              <w:rPr>
                <w:lang w:val="en-GB"/>
              </w:rPr>
              <w:t>of removing potentially comp</w:t>
            </w:r>
            <w:r w:rsidR="0094477C">
              <w:rPr>
                <w:lang w:val="en-GB"/>
              </w:rPr>
              <w:t>romising material placed online</w:t>
            </w:r>
          </w:p>
          <w:p w14:paraId="1DC46F01" w14:textId="77777777" w:rsidR="00CA055B" w:rsidRPr="00CA055B" w:rsidRDefault="007C29DA" w:rsidP="00B3077A">
            <w:pPr>
              <w:pStyle w:val="7Tablecopybulleted"/>
              <w:rPr>
                <w:lang w:val="en-GB"/>
              </w:rPr>
            </w:pPr>
            <w:r>
              <w:rPr>
                <w:lang w:val="en-GB"/>
              </w:rPr>
              <w:t>N</w:t>
            </w:r>
            <w:r w:rsidR="00CA055B" w:rsidRPr="00CA055B">
              <w:rPr>
                <w:lang w:val="en-GB"/>
              </w:rPr>
              <w:t>ot to provide material to others that</w:t>
            </w:r>
            <w:r>
              <w:rPr>
                <w:lang w:val="en-GB"/>
              </w:rPr>
              <w:t xml:space="preserve"> they would not want shared </w:t>
            </w:r>
            <w:r w:rsidR="00CA055B" w:rsidRPr="00CA055B">
              <w:rPr>
                <w:lang w:val="en-GB"/>
              </w:rPr>
              <w:t>further and not to share personal</w:t>
            </w:r>
            <w:r w:rsidR="0094477C">
              <w:rPr>
                <w:lang w:val="en-GB"/>
              </w:rPr>
              <w:t xml:space="preserve"> material which is sent to them</w:t>
            </w:r>
          </w:p>
          <w:p w14:paraId="13E32EA4" w14:textId="77777777" w:rsidR="00CA055B" w:rsidRPr="00CA055B" w:rsidRDefault="007C29DA" w:rsidP="00B3077A">
            <w:pPr>
              <w:pStyle w:val="7Tablecopybulleted"/>
              <w:rPr>
                <w:lang w:val="en-GB"/>
              </w:rPr>
            </w:pPr>
            <w:r>
              <w:rPr>
                <w:lang w:val="en-GB"/>
              </w:rPr>
              <w:t>W</w:t>
            </w:r>
            <w:r w:rsidR="00CA055B" w:rsidRPr="00CA055B">
              <w:rPr>
                <w:lang w:val="en-GB"/>
              </w:rPr>
              <w:t>hat to do and where to get suppo</w:t>
            </w:r>
            <w:r>
              <w:rPr>
                <w:lang w:val="en-GB"/>
              </w:rPr>
              <w:t>rt to report material or manage is</w:t>
            </w:r>
            <w:r w:rsidR="0094477C">
              <w:rPr>
                <w:lang w:val="en-GB"/>
              </w:rPr>
              <w:t>sues online</w:t>
            </w:r>
          </w:p>
          <w:p w14:paraId="0D8102AD" w14:textId="77777777" w:rsidR="00CA055B" w:rsidRPr="00CA055B" w:rsidRDefault="007C29DA" w:rsidP="00B3077A">
            <w:pPr>
              <w:pStyle w:val="7Tablecopybulleted"/>
              <w:rPr>
                <w:lang w:val="en-GB"/>
              </w:rPr>
            </w:pPr>
            <w:r>
              <w:rPr>
                <w:lang w:val="en-GB"/>
              </w:rPr>
              <w:t>T</w:t>
            </w:r>
            <w:r w:rsidR="00CA055B" w:rsidRPr="00CA055B">
              <w:rPr>
                <w:lang w:val="en-GB"/>
              </w:rPr>
              <w:t>he im</w:t>
            </w:r>
            <w:r w:rsidR="0094477C">
              <w:rPr>
                <w:lang w:val="en-GB"/>
              </w:rPr>
              <w:t>pact of viewing harmful content</w:t>
            </w:r>
          </w:p>
          <w:p w14:paraId="29506A0F" w14:textId="77777777" w:rsidR="00CA055B" w:rsidRPr="00CA055B" w:rsidRDefault="007C29DA" w:rsidP="00B3077A">
            <w:pPr>
              <w:pStyle w:val="7Tablecopybulleted"/>
              <w:rPr>
                <w:lang w:val="en-GB"/>
              </w:rPr>
            </w:pPr>
            <w:r>
              <w:rPr>
                <w:lang w:val="en-GB"/>
              </w:rPr>
              <w:t>T</w:t>
            </w:r>
            <w:r w:rsidR="00CA055B" w:rsidRPr="00CA055B">
              <w:rPr>
                <w:lang w:val="en-GB"/>
              </w:rPr>
              <w:t>hat specifically sexually explicit m</w:t>
            </w:r>
            <w:r>
              <w:rPr>
                <w:lang w:val="en-GB"/>
              </w:rPr>
              <w:t xml:space="preserve">aterial e.g. pornography </w:t>
            </w:r>
            <w:r w:rsidR="00CA055B" w:rsidRPr="00CA055B">
              <w:rPr>
                <w:lang w:val="en-GB"/>
              </w:rPr>
              <w:t>presents a distorted picture of se</w:t>
            </w:r>
            <w:r>
              <w:rPr>
                <w:lang w:val="en-GB"/>
              </w:rPr>
              <w:t xml:space="preserve">xual behaviours, can damage the </w:t>
            </w:r>
            <w:r w:rsidR="00CA055B" w:rsidRPr="00CA055B">
              <w:rPr>
                <w:lang w:val="en-GB"/>
              </w:rPr>
              <w:t>way people see themselves in re</w:t>
            </w:r>
            <w:r w:rsidR="0094477C">
              <w:rPr>
                <w:lang w:val="en-GB"/>
              </w:rPr>
              <w:t xml:space="preserve">lation to others and negatively </w:t>
            </w:r>
            <w:r w:rsidR="00CA055B" w:rsidRPr="00CA055B">
              <w:rPr>
                <w:lang w:val="en-GB"/>
              </w:rPr>
              <w:t>affect how they</w:t>
            </w:r>
            <w:r w:rsidR="0094477C">
              <w:rPr>
                <w:lang w:val="en-GB"/>
              </w:rPr>
              <w:t xml:space="preserve"> behave towards sexual partners</w:t>
            </w:r>
          </w:p>
          <w:p w14:paraId="0D0198AB" w14:textId="77777777" w:rsidR="00CA055B" w:rsidRPr="00CA055B" w:rsidRDefault="0094477C" w:rsidP="00B3077A">
            <w:pPr>
              <w:pStyle w:val="7Tablecopybulleted"/>
              <w:rPr>
                <w:lang w:val="en-GB"/>
              </w:rPr>
            </w:pPr>
            <w:r>
              <w:rPr>
                <w:lang w:val="en-GB"/>
              </w:rPr>
              <w:t>T</w:t>
            </w:r>
            <w:r w:rsidR="00CA055B" w:rsidRPr="00CA055B">
              <w:rPr>
                <w:lang w:val="en-GB"/>
              </w:rPr>
              <w:t>hat sharing and viewing indecent images of children</w:t>
            </w:r>
            <w:r>
              <w:rPr>
                <w:lang w:val="en-GB"/>
              </w:rPr>
              <w:t xml:space="preserve"> (including </w:t>
            </w:r>
            <w:r w:rsidR="00CA055B" w:rsidRPr="00CA055B">
              <w:rPr>
                <w:lang w:val="en-GB"/>
              </w:rPr>
              <w:t>those created by children) is a</w:t>
            </w:r>
            <w:r>
              <w:rPr>
                <w:lang w:val="en-GB"/>
              </w:rPr>
              <w:t xml:space="preserve"> criminal offence which carries severe penalties including jail</w:t>
            </w:r>
          </w:p>
          <w:p w14:paraId="114A9C16" w14:textId="77777777" w:rsidR="00CA055B" w:rsidRPr="00DD1174" w:rsidRDefault="0094477C" w:rsidP="00B3077A">
            <w:pPr>
              <w:pStyle w:val="7Tablecopybulleted"/>
              <w:rPr>
                <w:lang w:val="en-GB"/>
              </w:rPr>
            </w:pPr>
            <w:r>
              <w:rPr>
                <w:lang w:val="en-GB"/>
              </w:rPr>
              <w:t>H</w:t>
            </w:r>
            <w:r w:rsidR="00CA055B" w:rsidRPr="00CA055B">
              <w:rPr>
                <w:lang w:val="en-GB"/>
              </w:rPr>
              <w:t>ow information and data is g</w:t>
            </w:r>
            <w:r>
              <w:rPr>
                <w:lang w:val="en-GB"/>
              </w:rPr>
              <w:t>enerated, collected, shared and used online</w:t>
            </w:r>
          </w:p>
        </w:tc>
      </w:tr>
      <w:tr w:rsidR="00CA055B" w:rsidRPr="00DD1174" w14:paraId="7F0976F4" w14:textId="77777777" w:rsidTr="007C29DA">
        <w:trPr>
          <w:cantSplit/>
        </w:trPr>
        <w:tc>
          <w:tcPr>
            <w:tcW w:w="1777" w:type="dxa"/>
            <w:shd w:val="clear" w:color="auto" w:fill="auto"/>
            <w:tcMar>
              <w:top w:w="113" w:type="dxa"/>
              <w:bottom w:w="113" w:type="dxa"/>
            </w:tcMar>
          </w:tcPr>
          <w:p w14:paraId="5B161CF3" w14:textId="77777777" w:rsidR="00CA055B" w:rsidRPr="00081179" w:rsidRDefault="00CA055B" w:rsidP="007C5CD7">
            <w:pPr>
              <w:pStyle w:val="7Tablebodycopy"/>
              <w:rPr>
                <w:lang w:val="en-GB"/>
              </w:rPr>
            </w:pPr>
            <w:r>
              <w:rPr>
                <w:lang w:val="en-GB"/>
              </w:rPr>
              <w:t>Being safe</w:t>
            </w:r>
          </w:p>
        </w:tc>
        <w:tc>
          <w:tcPr>
            <w:tcW w:w="12240" w:type="dxa"/>
          </w:tcPr>
          <w:p w14:paraId="7A616A45" w14:textId="77777777" w:rsidR="00CA055B" w:rsidRPr="00CA055B" w:rsidRDefault="0094477C" w:rsidP="00B3077A">
            <w:pPr>
              <w:pStyle w:val="7Tablecopybulleted"/>
              <w:rPr>
                <w:lang w:val="en-GB"/>
              </w:rPr>
            </w:pPr>
            <w:r>
              <w:rPr>
                <w:lang w:val="en-GB"/>
              </w:rPr>
              <w:t>T</w:t>
            </w:r>
            <w:r w:rsidR="00CA055B" w:rsidRPr="00CA055B">
              <w:rPr>
                <w:lang w:val="en-GB"/>
              </w:rPr>
              <w:t>he concepts of, and laws relating to, sexual consent, sexua</w:t>
            </w:r>
            <w:r>
              <w:rPr>
                <w:lang w:val="en-GB"/>
              </w:rPr>
              <w:t xml:space="preserve">l </w:t>
            </w:r>
            <w:r w:rsidR="00CA055B" w:rsidRPr="00CA055B">
              <w:rPr>
                <w:lang w:val="en-GB"/>
              </w:rPr>
              <w:t>exploitation, abuse, groomi</w:t>
            </w:r>
            <w:r>
              <w:rPr>
                <w:lang w:val="en-GB"/>
              </w:rPr>
              <w:t xml:space="preserve">ng, coercion, harassment, rape, </w:t>
            </w:r>
            <w:r w:rsidR="00CA055B" w:rsidRPr="00CA055B">
              <w:rPr>
                <w:lang w:val="en-GB"/>
              </w:rPr>
              <w:t>domestic abuse, forced marr</w:t>
            </w:r>
            <w:r>
              <w:rPr>
                <w:lang w:val="en-GB"/>
              </w:rPr>
              <w:t xml:space="preserve">iage, honour-based violence and </w:t>
            </w:r>
            <w:r w:rsidR="00CA055B" w:rsidRPr="00CA055B">
              <w:rPr>
                <w:lang w:val="en-GB"/>
              </w:rPr>
              <w:t>FGM, and how these can affect c</w:t>
            </w:r>
            <w:r>
              <w:rPr>
                <w:lang w:val="en-GB"/>
              </w:rPr>
              <w:t>urrent and future relationships</w:t>
            </w:r>
          </w:p>
          <w:p w14:paraId="0636CAA9" w14:textId="77777777" w:rsidR="00CA055B" w:rsidRPr="00DD1174" w:rsidRDefault="0094477C" w:rsidP="00B3077A">
            <w:pPr>
              <w:pStyle w:val="7Tablecopybulleted"/>
              <w:rPr>
                <w:lang w:val="en-GB"/>
              </w:rPr>
            </w:pPr>
            <w:r>
              <w:rPr>
                <w:lang w:val="en-GB"/>
              </w:rPr>
              <w:t>H</w:t>
            </w:r>
            <w:r w:rsidR="00CA055B" w:rsidRPr="00CA055B">
              <w:rPr>
                <w:lang w:val="en-GB"/>
              </w:rPr>
              <w:t>ow people can actively communi</w:t>
            </w:r>
            <w:r>
              <w:rPr>
                <w:lang w:val="en-GB"/>
              </w:rPr>
              <w:t xml:space="preserve">cate and recognise consent from </w:t>
            </w:r>
            <w:r w:rsidR="00CA055B" w:rsidRPr="00CA055B">
              <w:rPr>
                <w:lang w:val="en-GB"/>
              </w:rPr>
              <w:t>others, including sexual consen</w:t>
            </w:r>
            <w:r>
              <w:rPr>
                <w:lang w:val="en-GB"/>
              </w:rPr>
              <w:t xml:space="preserve">t, and how and when consent can </w:t>
            </w:r>
            <w:r w:rsidR="00CA055B" w:rsidRPr="00CA055B">
              <w:rPr>
                <w:lang w:val="en-GB"/>
              </w:rPr>
              <w:t xml:space="preserve">be withdrawn (in </w:t>
            </w:r>
            <w:r>
              <w:rPr>
                <w:lang w:val="en-GB"/>
              </w:rPr>
              <w:t>all contexts, including online)</w:t>
            </w:r>
          </w:p>
        </w:tc>
      </w:tr>
      <w:tr w:rsidR="00CA055B" w:rsidRPr="00DD1174" w14:paraId="4A037805" w14:textId="77777777" w:rsidTr="007C29DA">
        <w:trPr>
          <w:cantSplit/>
        </w:trPr>
        <w:tc>
          <w:tcPr>
            <w:tcW w:w="1777" w:type="dxa"/>
            <w:shd w:val="clear" w:color="auto" w:fill="auto"/>
            <w:tcMar>
              <w:top w:w="113" w:type="dxa"/>
              <w:bottom w:w="113" w:type="dxa"/>
            </w:tcMar>
          </w:tcPr>
          <w:p w14:paraId="29256C5F" w14:textId="77777777" w:rsidR="00CA055B" w:rsidRPr="00DD1174" w:rsidRDefault="00CA055B" w:rsidP="007C5CD7">
            <w:pPr>
              <w:pStyle w:val="7Tablebodycopy"/>
              <w:rPr>
                <w:lang w:val="en-GB"/>
              </w:rPr>
            </w:pPr>
            <w:r>
              <w:rPr>
                <w:lang w:val="en-GB"/>
              </w:rPr>
              <w:lastRenderedPageBreak/>
              <w:t>Intimate and sexual relationships, including sexual health</w:t>
            </w:r>
          </w:p>
        </w:tc>
        <w:tc>
          <w:tcPr>
            <w:tcW w:w="12240" w:type="dxa"/>
          </w:tcPr>
          <w:p w14:paraId="1BBB4A90" w14:textId="77777777" w:rsidR="00CA055B" w:rsidRPr="00CA055B" w:rsidRDefault="0094477C" w:rsidP="00B3077A">
            <w:pPr>
              <w:pStyle w:val="7Tablecopybulleted"/>
              <w:rPr>
                <w:lang w:val="en-GB"/>
              </w:rPr>
            </w:pPr>
            <w:r>
              <w:rPr>
                <w:lang w:val="en-GB"/>
              </w:rPr>
              <w:t>H</w:t>
            </w:r>
            <w:r w:rsidR="00CA055B" w:rsidRPr="00CA055B">
              <w:rPr>
                <w:lang w:val="en-GB"/>
              </w:rPr>
              <w:t>ow to recognise the characte</w:t>
            </w:r>
            <w:r>
              <w:rPr>
                <w:lang w:val="en-GB"/>
              </w:rPr>
              <w:t xml:space="preserve">ristics and positive aspects of </w:t>
            </w:r>
            <w:r w:rsidR="00CA055B" w:rsidRPr="00CA055B">
              <w:rPr>
                <w:lang w:val="en-GB"/>
              </w:rPr>
              <w:t>healthy one-to-one intimate rela</w:t>
            </w:r>
            <w:r>
              <w:rPr>
                <w:lang w:val="en-GB"/>
              </w:rPr>
              <w:t xml:space="preserve">tionships, which include mutual </w:t>
            </w:r>
            <w:r w:rsidR="00CA055B" w:rsidRPr="00CA055B">
              <w:rPr>
                <w:lang w:val="en-GB"/>
              </w:rPr>
              <w:t>respect, consent, loyalty, trust, sh</w:t>
            </w:r>
            <w:r>
              <w:rPr>
                <w:lang w:val="en-GB"/>
              </w:rPr>
              <w:t>ared interests and outlook, sex and friendship</w:t>
            </w:r>
          </w:p>
          <w:p w14:paraId="7B2825D0" w14:textId="77777777" w:rsidR="00CA055B" w:rsidRPr="00CA055B" w:rsidRDefault="0094477C" w:rsidP="00B3077A">
            <w:pPr>
              <w:pStyle w:val="7Tablecopybulleted"/>
              <w:rPr>
                <w:lang w:val="en-GB"/>
              </w:rPr>
            </w:pPr>
            <w:r>
              <w:rPr>
                <w:lang w:val="en-GB"/>
              </w:rPr>
              <w:t>T</w:t>
            </w:r>
            <w:r w:rsidR="00CA055B" w:rsidRPr="00CA055B">
              <w:rPr>
                <w:lang w:val="en-GB"/>
              </w:rPr>
              <w:t>hat all aspects of health can be a</w:t>
            </w:r>
            <w:r>
              <w:rPr>
                <w:lang w:val="en-GB"/>
              </w:rPr>
              <w:t xml:space="preserve">ffected by choices they make in </w:t>
            </w:r>
            <w:r w:rsidR="00CA055B" w:rsidRPr="00CA055B">
              <w:rPr>
                <w:lang w:val="en-GB"/>
              </w:rPr>
              <w:t>sex and relationships, positivel</w:t>
            </w:r>
            <w:r>
              <w:rPr>
                <w:lang w:val="en-GB"/>
              </w:rPr>
              <w:t xml:space="preserve">y or negatively, e.g. physical, </w:t>
            </w:r>
            <w:r w:rsidR="00CA055B" w:rsidRPr="00CA055B">
              <w:rPr>
                <w:lang w:val="en-GB"/>
              </w:rPr>
              <w:t>emotional, mental, sexual and re</w:t>
            </w:r>
            <w:r>
              <w:rPr>
                <w:lang w:val="en-GB"/>
              </w:rPr>
              <w:t>productive health and wellbeing</w:t>
            </w:r>
          </w:p>
          <w:p w14:paraId="4E3FA2E9" w14:textId="77777777" w:rsidR="00CA055B" w:rsidRPr="00CA055B" w:rsidRDefault="0094477C" w:rsidP="00B3077A">
            <w:pPr>
              <w:pStyle w:val="7Tablecopybulleted"/>
              <w:rPr>
                <w:lang w:val="en-GB"/>
              </w:rPr>
            </w:pPr>
            <w:r>
              <w:rPr>
                <w:lang w:val="en-GB"/>
              </w:rPr>
              <w:t>T</w:t>
            </w:r>
            <w:r w:rsidR="00CA055B" w:rsidRPr="00CA055B">
              <w:rPr>
                <w:lang w:val="en-GB"/>
              </w:rPr>
              <w:t>he facts about reproductive heal</w:t>
            </w:r>
            <w:r>
              <w:rPr>
                <w:lang w:val="en-GB"/>
              </w:rPr>
              <w:t xml:space="preserve">th, including fertility and the </w:t>
            </w:r>
            <w:r w:rsidR="00CA055B" w:rsidRPr="00CA055B">
              <w:rPr>
                <w:lang w:val="en-GB"/>
              </w:rPr>
              <w:t>potential impact of lifestyle</w:t>
            </w:r>
            <w:r>
              <w:rPr>
                <w:lang w:val="en-GB"/>
              </w:rPr>
              <w:t xml:space="preserve"> on fertility for men and women</w:t>
            </w:r>
          </w:p>
          <w:p w14:paraId="7A599258" w14:textId="77777777" w:rsidR="0094477C" w:rsidRDefault="0094477C" w:rsidP="00B3077A">
            <w:pPr>
              <w:pStyle w:val="7Tablecopybulleted"/>
              <w:rPr>
                <w:lang w:val="en-GB"/>
              </w:rPr>
            </w:pPr>
            <w:r>
              <w:rPr>
                <w:lang w:val="en-GB"/>
              </w:rPr>
              <w:t>T</w:t>
            </w:r>
            <w:r w:rsidR="00CA055B" w:rsidRPr="00CA055B">
              <w:rPr>
                <w:lang w:val="en-GB"/>
              </w:rPr>
              <w:t>hat there are a range of strategies for identifying and managin</w:t>
            </w:r>
            <w:r>
              <w:rPr>
                <w:lang w:val="en-GB"/>
              </w:rPr>
              <w:t xml:space="preserve">g </w:t>
            </w:r>
            <w:r w:rsidR="00CA055B" w:rsidRPr="00CA055B">
              <w:rPr>
                <w:lang w:val="en-GB"/>
              </w:rPr>
              <w:t>sexual pressure, including underst</w:t>
            </w:r>
            <w:r>
              <w:rPr>
                <w:lang w:val="en-GB"/>
              </w:rPr>
              <w:t xml:space="preserve">anding peer pressure, resisting </w:t>
            </w:r>
            <w:r w:rsidR="00CA055B" w:rsidRPr="00CA055B">
              <w:rPr>
                <w:lang w:val="en-GB"/>
              </w:rPr>
              <w:t>pressu</w:t>
            </w:r>
            <w:r>
              <w:rPr>
                <w:lang w:val="en-GB"/>
              </w:rPr>
              <w:t>re and not pressurising others</w:t>
            </w:r>
          </w:p>
          <w:p w14:paraId="595021AB" w14:textId="77777777" w:rsidR="00CA055B" w:rsidRPr="00CA055B" w:rsidRDefault="0094477C" w:rsidP="00B3077A">
            <w:pPr>
              <w:pStyle w:val="7Tablecopybulleted"/>
              <w:rPr>
                <w:lang w:val="en-GB"/>
              </w:rPr>
            </w:pPr>
            <w:r>
              <w:rPr>
                <w:lang w:val="en-GB"/>
              </w:rPr>
              <w:t>T</w:t>
            </w:r>
            <w:r w:rsidR="00CA055B" w:rsidRPr="00CA055B">
              <w:rPr>
                <w:lang w:val="en-GB"/>
              </w:rPr>
              <w:t>hat they have a choice to delay s</w:t>
            </w:r>
            <w:r>
              <w:rPr>
                <w:lang w:val="en-GB"/>
              </w:rPr>
              <w:t>ex or to enjoy intimacy without sex</w:t>
            </w:r>
          </w:p>
          <w:p w14:paraId="722885F1" w14:textId="77777777" w:rsidR="00CA055B" w:rsidRPr="00CA055B" w:rsidRDefault="0094477C" w:rsidP="00B3077A">
            <w:pPr>
              <w:pStyle w:val="7Tablecopybulleted"/>
              <w:rPr>
                <w:lang w:val="en-GB"/>
              </w:rPr>
            </w:pPr>
            <w:r>
              <w:rPr>
                <w:lang w:val="en-GB"/>
              </w:rPr>
              <w:t>T</w:t>
            </w:r>
            <w:r w:rsidR="00CA055B" w:rsidRPr="00CA055B">
              <w:rPr>
                <w:lang w:val="en-GB"/>
              </w:rPr>
              <w:t xml:space="preserve">he facts about the full range of </w:t>
            </w:r>
            <w:r>
              <w:rPr>
                <w:lang w:val="en-GB"/>
              </w:rPr>
              <w:t xml:space="preserve">contraceptive choices, efficacy </w:t>
            </w:r>
            <w:r w:rsidR="00CA055B" w:rsidRPr="00CA055B">
              <w:rPr>
                <w:lang w:val="en-GB"/>
              </w:rPr>
              <w:t>and optio</w:t>
            </w:r>
            <w:r>
              <w:rPr>
                <w:lang w:val="en-GB"/>
              </w:rPr>
              <w:t>ns available</w:t>
            </w:r>
          </w:p>
          <w:p w14:paraId="17A7732D" w14:textId="77777777" w:rsidR="00CA055B" w:rsidRPr="00CA055B" w:rsidRDefault="0094477C" w:rsidP="00B3077A">
            <w:pPr>
              <w:pStyle w:val="7Tablecopybulleted"/>
              <w:rPr>
                <w:lang w:val="en-GB"/>
              </w:rPr>
            </w:pPr>
            <w:r>
              <w:rPr>
                <w:lang w:val="en-GB"/>
              </w:rPr>
              <w:t>T</w:t>
            </w:r>
            <w:r w:rsidR="00CA055B" w:rsidRPr="00CA055B">
              <w:rPr>
                <w:lang w:val="en-GB"/>
              </w:rPr>
              <w:t xml:space="preserve">he facts around </w:t>
            </w:r>
            <w:r>
              <w:rPr>
                <w:lang w:val="en-GB"/>
              </w:rPr>
              <w:t>pregnancy including miscarriage</w:t>
            </w:r>
          </w:p>
          <w:p w14:paraId="0DFA4C4F" w14:textId="77777777" w:rsidR="00CA055B" w:rsidRPr="00CA055B" w:rsidRDefault="0094477C" w:rsidP="00B3077A">
            <w:pPr>
              <w:pStyle w:val="7Tablecopybulleted"/>
              <w:rPr>
                <w:lang w:val="en-GB"/>
              </w:rPr>
            </w:pPr>
            <w:r>
              <w:rPr>
                <w:lang w:val="en-GB"/>
              </w:rPr>
              <w:t>T</w:t>
            </w:r>
            <w:r w:rsidR="00CA055B" w:rsidRPr="00CA055B">
              <w:rPr>
                <w:lang w:val="en-GB"/>
              </w:rPr>
              <w:t>hat there are choices in relation t</w:t>
            </w:r>
            <w:r>
              <w:rPr>
                <w:lang w:val="en-GB"/>
              </w:rPr>
              <w:t xml:space="preserve">o pregnancy (with medically and </w:t>
            </w:r>
            <w:r w:rsidR="00CA055B" w:rsidRPr="00CA055B">
              <w:rPr>
                <w:lang w:val="en-GB"/>
              </w:rPr>
              <w:t>legally accurate, impartial inform</w:t>
            </w:r>
            <w:r>
              <w:rPr>
                <w:lang w:val="en-GB"/>
              </w:rPr>
              <w:t xml:space="preserve">ation on all options, including </w:t>
            </w:r>
            <w:r w:rsidR="00CA055B" w:rsidRPr="00CA055B">
              <w:rPr>
                <w:lang w:val="en-GB"/>
              </w:rPr>
              <w:t xml:space="preserve">keeping the baby, adoption, abortion and where to get </w:t>
            </w:r>
            <w:r>
              <w:rPr>
                <w:lang w:val="en-GB"/>
              </w:rPr>
              <w:t>further help)</w:t>
            </w:r>
          </w:p>
          <w:p w14:paraId="564E26B3" w14:textId="77777777" w:rsidR="00CA055B" w:rsidRPr="00CA055B" w:rsidRDefault="0094477C" w:rsidP="00B3077A">
            <w:pPr>
              <w:pStyle w:val="7Tablecopybulleted"/>
              <w:rPr>
                <w:lang w:val="en-GB"/>
              </w:rPr>
            </w:pPr>
            <w:r>
              <w:rPr>
                <w:lang w:val="en-GB"/>
              </w:rPr>
              <w:t>H</w:t>
            </w:r>
            <w:r w:rsidR="00CA055B" w:rsidRPr="00CA055B">
              <w:rPr>
                <w:lang w:val="en-GB"/>
              </w:rPr>
              <w:t>ow the different sexually transmitt</w:t>
            </w:r>
            <w:r>
              <w:rPr>
                <w:lang w:val="en-GB"/>
              </w:rPr>
              <w:t xml:space="preserve">ed infections (STIs), including </w:t>
            </w:r>
            <w:r w:rsidR="00CA055B" w:rsidRPr="00CA055B">
              <w:rPr>
                <w:lang w:val="en-GB"/>
              </w:rPr>
              <w:t>HIV/AIDs, are transmitted, how ri</w:t>
            </w:r>
            <w:r>
              <w:rPr>
                <w:lang w:val="en-GB"/>
              </w:rPr>
              <w:t xml:space="preserve">sk can be reduced through safer </w:t>
            </w:r>
            <w:r w:rsidR="00CA055B" w:rsidRPr="00CA055B">
              <w:rPr>
                <w:lang w:val="en-GB"/>
              </w:rPr>
              <w:t>sex (including through condom</w:t>
            </w:r>
            <w:r>
              <w:rPr>
                <w:lang w:val="en-GB"/>
              </w:rPr>
              <w:t xml:space="preserve"> use) and the importance of and facts about testing</w:t>
            </w:r>
          </w:p>
          <w:p w14:paraId="0F2F7D1E" w14:textId="77777777" w:rsidR="0094477C" w:rsidRDefault="0094477C" w:rsidP="00B3077A">
            <w:pPr>
              <w:pStyle w:val="7Tablecopybulleted"/>
              <w:rPr>
                <w:lang w:val="en-GB"/>
              </w:rPr>
            </w:pPr>
            <w:r>
              <w:rPr>
                <w:lang w:val="en-GB"/>
              </w:rPr>
              <w:t>A</w:t>
            </w:r>
            <w:r w:rsidR="00CA055B" w:rsidRPr="00CA055B">
              <w:rPr>
                <w:lang w:val="en-GB"/>
              </w:rPr>
              <w:t>bout the prevalence of some ST</w:t>
            </w:r>
            <w:r>
              <w:rPr>
                <w:lang w:val="en-GB"/>
              </w:rPr>
              <w:t xml:space="preserve">Is, the impact they can have on </w:t>
            </w:r>
            <w:r w:rsidR="00CA055B" w:rsidRPr="00CA055B">
              <w:rPr>
                <w:lang w:val="en-GB"/>
              </w:rPr>
              <w:t>those who contract them</w:t>
            </w:r>
            <w:r>
              <w:rPr>
                <w:lang w:val="en-GB"/>
              </w:rPr>
              <w:t xml:space="preserve"> and key facts about treatment</w:t>
            </w:r>
          </w:p>
          <w:p w14:paraId="2BDFA471" w14:textId="77777777" w:rsidR="00CA055B" w:rsidRPr="00CA055B" w:rsidRDefault="0094477C" w:rsidP="00B3077A">
            <w:pPr>
              <w:pStyle w:val="7Tablecopybulleted"/>
              <w:rPr>
                <w:lang w:val="en-GB"/>
              </w:rPr>
            </w:pPr>
            <w:r>
              <w:rPr>
                <w:lang w:val="en-GB"/>
              </w:rPr>
              <w:t>H</w:t>
            </w:r>
            <w:r w:rsidR="00CA055B" w:rsidRPr="00CA055B">
              <w:rPr>
                <w:lang w:val="en-GB"/>
              </w:rPr>
              <w:t>ow the use of alcohol and</w:t>
            </w:r>
            <w:r>
              <w:rPr>
                <w:lang w:val="en-GB"/>
              </w:rPr>
              <w:t xml:space="preserve"> drugs can lead to risky sexual behaviour</w:t>
            </w:r>
          </w:p>
          <w:p w14:paraId="3DB453E6" w14:textId="77777777" w:rsidR="00CA055B" w:rsidRPr="00DD1174" w:rsidRDefault="0094477C" w:rsidP="00B3077A">
            <w:pPr>
              <w:pStyle w:val="7Tablecopybulleted"/>
              <w:rPr>
                <w:lang w:val="en-GB"/>
              </w:rPr>
            </w:pPr>
            <w:r>
              <w:rPr>
                <w:lang w:val="en-GB"/>
              </w:rPr>
              <w:t>H</w:t>
            </w:r>
            <w:r w:rsidR="00CA055B" w:rsidRPr="00CA055B">
              <w:rPr>
                <w:lang w:val="en-GB"/>
              </w:rPr>
              <w:t>ow to get further advice, in</w:t>
            </w:r>
            <w:r>
              <w:rPr>
                <w:lang w:val="en-GB"/>
              </w:rPr>
              <w:t>cluding how and where to access c</w:t>
            </w:r>
            <w:r w:rsidR="00CA055B" w:rsidRPr="00CA055B">
              <w:rPr>
                <w:lang w:val="en-GB"/>
              </w:rPr>
              <w:t>onfidential sexual and reproduct</w:t>
            </w:r>
            <w:r>
              <w:rPr>
                <w:lang w:val="en-GB"/>
              </w:rPr>
              <w:t>ive health advice and treatment</w:t>
            </w:r>
          </w:p>
        </w:tc>
      </w:tr>
    </w:tbl>
    <w:p w14:paraId="02202D04" w14:textId="77777777" w:rsidR="0005473E" w:rsidRDefault="0005473E" w:rsidP="00CA055B"/>
    <w:p w14:paraId="276B93B9" w14:textId="77777777" w:rsidR="0005473E" w:rsidRDefault="0005473E" w:rsidP="00CA055B">
      <w:pPr>
        <w:sectPr w:rsidR="0005473E" w:rsidSect="00ED1151">
          <w:pgSz w:w="16840" w:h="11900" w:orient="landscape" w:code="9"/>
          <w:pgMar w:top="1080" w:right="994" w:bottom="1080" w:left="1699" w:header="562" w:footer="230" w:gutter="0"/>
          <w:cols w:space="708"/>
          <w:titlePg/>
          <w:docGrid w:linePitch="360"/>
        </w:sectPr>
      </w:pPr>
    </w:p>
    <w:p w14:paraId="650EEC8F" w14:textId="77777777" w:rsidR="00ED1151" w:rsidRDefault="0005473E" w:rsidP="0005473E">
      <w:pPr>
        <w:pStyle w:val="Heading3"/>
      </w:pPr>
      <w:bookmarkStart w:id="12" w:name="_Toc82367028"/>
      <w:r>
        <w:lastRenderedPageBreak/>
        <w:t xml:space="preserve">Appendix </w:t>
      </w:r>
      <w:r w:rsidR="00BB40A1">
        <w:t xml:space="preserve">2 </w:t>
      </w:r>
      <w:r w:rsidRPr="009122BB">
        <w:t xml:space="preserve">: </w:t>
      </w:r>
      <w:r>
        <w:t>Parent form: withdrawal from sex education within RSE</w:t>
      </w:r>
      <w:bookmarkEnd w:id="12"/>
      <w:r>
        <w:t xml:space="preserve"> </w:t>
      </w:r>
    </w:p>
    <w:p w14:paraId="08961E51" w14:textId="77777777" w:rsidR="0005473E" w:rsidRDefault="0005473E" w:rsidP="0005473E">
      <w:pPr>
        <w:pStyle w:val="1bodycopy10pt"/>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701"/>
        <w:gridCol w:w="2637"/>
        <w:gridCol w:w="1055"/>
        <w:gridCol w:w="4229"/>
      </w:tblGrid>
      <w:tr w:rsidR="0005473E" w14:paraId="177E15C6" w14:textId="77777777" w:rsidTr="000B4F04">
        <w:trPr>
          <w:cantSplit/>
          <w:tblHeader/>
        </w:trPr>
        <w:tc>
          <w:tcPr>
            <w:tcW w:w="9720" w:type="dxa"/>
            <w:gridSpan w:val="4"/>
            <w:tcBorders>
              <w:top w:val="single" w:sz="4" w:space="0" w:color="12263F"/>
              <w:left w:val="single" w:sz="4" w:space="0" w:color="12263F"/>
              <w:bottom w:val="single" w:sz="4" w:space="0" w:color="12263F"/>
              <w:right w:val="single" w:sz="4" w:space="0" w:color="12263F"/>
              <w:tl2br w:val="nil"/>
              <w:tr2bl w:val="nil"/>
            </w:tcBorders>
            <w:shd w:val="clear" w:color="auto" w:fill="12263F"/>
            <w:tcMar>
              <w:top w:w="113" w:type="dxa"/>
              <w:bottom w:w="113" w:type="dxa"/>
            </w:tcMar>
          </w:tcPr>
          <w:p w14:paraId="0215C047" w14:textId="77777777" w:rsidR="0005473E" w:rsidRPr="00E72800" w:rsidRDefault="0005473E" w:rsidP="000B4F04">
            <w:pPr>
              <w:pStyle w:val="1bodycopy"/>
              <w:spacing w:after="0"/>
              <w:contextualSpacing/>
              <w:rPr>
                <w:caps/>
                <w:color w:val="F8F8F8"/>
              </w:rPr>
            </w:pPr>
            <w:r>
              <w:rPr>
                <w:caps/>
              </w:rPr>
              <w:t>To be completed by parents</w:t>
            </w:r>
          </w:p>
        </w:tc>
      </w:tr>
      <w:tr w:rsidR="0005473E" w14:paraId="589DFFF3" w14:textId="77777777" w:rsidTr="000B4F04">
        <w:tc>
          <w:tcPr>
            <w:tcW w:w="1710" w:type="dxa"/>
            <w:shd w:val="clear" w:color="auto" w:fill="auto"/>
            <w:tcMar>
              <w:top w:w="113" w:type="dxa"/>
              <w:bottom w:w="113" w:type="dxa"/>
            </w:tcMar>
          </w:tcPr>
          <w:p w14:paraId="5B160653" w14:textId="77777777" w:rsidR="0005473E" w:rsidRPr="006946A0" w:rsidRDefault="0005473E" w:rsidP="000B4F04">
            <w:pPr>
              <w:pStyle w:val="7Tablebodycopy"/>
            </w:pPr>
            <w:r>
              <w:t>Name of child</w:t>
            </w:r>
          </w:p>
        </w:tc>
        <w:tc>
          <w:tcPr>
            <w:tcW w:w="2670" w:type="dxa"/>
            <w:shd w:val="clear" w:color="auto" w:fill="auto"/>
            <w:tcMar>
              <w:top w:w="113" w:type="dxa"/>
              <w:bottom w:w="113" w:type="dxa"/>
            </w:tcMar>
          </w:tcPr>
          <w:p w14:paraId="76FD943C" w14:textId="77777777" w:rsidR="0005473E" w:rsidRDefault="0005473E" w:rsidP="000B4F04">
            <w:pPr>
              <w:pStyle w:val="7Tablebodybulleted"/>
              <w:numPr>
                <w:ilvl w:val="0"/>
                <w:numId w:val="0"/>
              </w:numPr>
            </w:pPr>
          </w:p>
        </w:tc>
        <w:tc>
          <w:tcPr>
            <w:tcW w:w="1056" w:type="dxa"/>
            <w:shd w:val="clear" w:color="auto" w:fill="auto"/>
          </w:tcPr>
          <w:p w14:paraId="792CCC30" w14:textId="77777777" w:rsidR="0005473E" w:rsidRDefault="0005473E" w:rsidP="000B4F04">
            <w:pPr>
              <w:pStyle w:val="7Tablebodybulleted"/>
              <w:numPr>
                <w:ilvl w:val="0"/>
                <w:numId w:val="0"/>
              </w:numPr>
            </w:pPr>
            <w:r>
              <w:t>Class</w:t>
            </w:r>
          </w:p>
        </w:tc>
        <w:tc>
          <w:tcPr>
            <w:tcW w:w="4284" w:type="dxa"/>
            <w:shd w:val="clear" w:color="auto" w:fill="auto"/>
          </w:tcPr>
          <w:p w14:paraId="46A23A29" w14:textId="77777777" w:rsidR="0005473E" w:rsidRDefault="0005473E" w:rsidP="000B4F04">
            <w:pPr>
              <w:pStyle w:val="7Tablebodybulleted"/>
              <w:numPr>
                <w:ilvl w:val="0"/>
                <w:numId w:val="0"/>
              </w:numPr>
            </w:pPr>
          </w:p>
        </w:tc>
      </w:tr>
      <w:tr w:rsidR="0005473E" w14:paraId="3E48F802" w14:textId="77777777" w:rsidTr="000B4F04">
        <w:tc>
          <w:tcPr>
            <w:tcW w:w="1710" w:type="dxa"/>
            <w:shd w:val="clear" w:color="auto" w:fill="auto"/>
            <w:tcMar>
              <w:top w:w="113" w:type="dxa"/>
              <w:bottom w:w="113" w:type="dxa"/>
            </w:tcMar>
          </w:tcPr>
          <w:p w14:paraId="4070EAF0" w14:textId="77777777" w:rsidR="0005473E" w:rsidRPr="006946A0" w:rsidRDefault="0005473E" w:rsidP="000B4F04">
            <w:pPr>
              <w:pStyle w:val="7Tablebodycopy"/>
            </w:pPr>
            <w:r>
              <w:t>Name of parent</w:t>
            </w:r>
          </w:p>
        </w:tc>
        <w:tc>
          <w:tcPr>
            <w:tcW w:w="2670" w:type="dxa"/>
            <w:shd w:val="clear" w:color="auto" w:fill="auto"/>
            <w:tcMar>
              <w:top w:w="113" w:type="dxa"/>
              <w:bottom w:w="113" w:type="dxa"/>
            </w:tcMar>
          </w:tcPr>
          <w:p w14:paraId="46F1D4F9" w14:textId="77777777" w:rsidR="0005473E" w:rsidRDefault="0005473E" w:rsidP="000B4F04">
            <w:pPr>
              <w:pStyle w:val="7Tablebodybulleted"/>
              <w:numPr>
                <w:ilvl w:val="0"/>
                <w:numId w:val="0"/>
              </w:numPr>
            </w:pPr>
          </w:p>
        </w:tc>
        <w:tc>
          <w:tcPr>
            <w:tcW w:w="1056" w:type="dxa"/>
            <w:shd w:val="clear" w:color="auto" w:fill="auto"/>
          </w:tcPr>
          <w:p w14:paraId="468441DA" w14:textId="77777777" w:rsidR="0005473E" w:rsidRDefault="0005473E" w:rsidP="000B4F04">
            <w:pPr>
              <w:pStyle w:val="7Tablebodybulleted"/>
              <w:numPr>
                <w:ilvl w:val="0"/>
                <w:numId w:val="0"/>
              </w:numPr>
            </w:pPr>
            <w:r>
              <w:t>Date</w:t>
            </w:r>
          </w:p>
        </w:tc>
        <w:tc>
          <w:tcPr>
            <w:tcW w:w="4284" w:type="dxa"/>
            <w:shd w:val="clear" w:color="auto" w:fill="auto"/>
          </w:tcPr>
          <w:p w14:paraId="5ADF2987" w14:textId="77777777" w:rsidR="0005473E" w:rsidRDefault="0005473E" w:rsidP="000B4F04">
            <w:pPr>
              <w:pStyle w:val="7Tablebodybulleted"/>
              <w:numPr>
                <w:ilvl w:val="0"/>
                <w:numId w:val="0"/>
              </w:numPr>
            </w:pPr>
          </w:p>
        </w:tc>
      </w:tr>
      <w:tr w:rsidR="0005473E" w14:paraId="325A420E" w14:textId="77777777" w:rsidTr="000B4F04">
        <w:tc>
          <w:tcPr>
            <w:tcW w:w="9720" w:type="dxa"/>
            <w:gridSpan w:val="4"/>
            <w:shd w:val="clear" w:color="auto" w:fill="auto"/>
            <w:tcMar>
              <w:top w:w="113" w:type="dxa"/>
              <w:bottom w:w="113" w:type="dxa"/>
            </w:tcMar>
          </w:tcPr>
          <w:p w14:paraId="105F4803" w14:textId="77777777" w:rsidR="0005473E" w:rsidRDefault="0005473E" w:rsidP="000B4F04">
            <w:pPr>
              <w:pStyle w:val="7Tablebodycopy"/>
            </w:pPr>
            <w:r>
              <w:t>Reason for withdrawing from sex education within relationships and sex education</w:t>
            </w:r>
          </w:p>
        </w:tc>
      </w:tr>
      <w:tr w:rsidR="0005473E" w14:paraId="7D7AEEA6" w14:textId="77777777" w:rsidTr="000B4F04">
        <w:tc>
          <w:tcPr>
            <w:tcW w:w="9720" w:type="dxa"/>
            <w:gridSpan w:val="4"/>
            <w:shd w:val="clear" w:color="auto" w:fill="auto"/>
            <w:tcMar>
              <w:top w:w="113" w:type="dxa"/>
              <w:bottom w:w="113" w:type="dxa"/>
            </w:tcMar>
          </w:tcPr>
          <w:p w14:paraId="4BA4D7F2" w14:textId="77777777" w:rsidR="0005473E" w:rsidRDefault="0005473E" w:rsidP="000B4F04">
            <w:pPr>
              <w:pStyle w:val="7Tablebodycopy"/>
            </w:pPr>
          </w:p>
          <w:p w14:paraId="0DFD35FC" w14:textId="77777777" w:rsidR="0005473E" w:rsidRDefault="0005473E" w:rsidP="000B4F04">
            <w:pPr>
              <w:pStyle w:val="7Tablebodycopy"/>
            </w:pPr>
          </w:p>
          <w:p w14:paraId="460CBA92" w14:textId="77777777" w:rsidR="0005473E" w:rsidRDefault="0005473E" w:rsidP="000B4F04">
            <w:pPr>
              <w:pStyle w:val="7Tablebodycopy"/>
            </w:pPr>
          </w:p>
          <w:p w14:paraId="715E4B74" w14:textId="77777777" w:rsidR="0005473E" w:rsidRDefault="0005473E" w:rsidP="000B4F04">
            <w:pPr>
              <w:pStyle w:val="7Tablebodycopy"/>
            </w:pPr>
          </w:p>
          <w:p w14:paraId="498187DE" w14:textId="77777777" w:rsidR="0005473E" w:rsidRDefault="0005473E" w:rsidP="000B4F04">
            <w:pPr>
              <w:pStyle w:val="7Tablebodycopy"/>
            </w:pPr>
          </w:p>
          <w:p w14:paraId="09462AB1" w14:textId="77777777" w:rsidR="0005473E" w:rsidRDefault="0005473E" w:rsidP="000B4F04">
            <w:pPr>
              <w:pStyle w:val="7Tablebodycopy"/>
            </w:pPr>
          </w:p>
          <w:p w14:paraId="63E07003" w14:textId="77777777" w:rsidR="0005473E" w:rsidRDefault="0005473E" w:rsidP="000B4F04">
            <w:pPr>
              <w:pStyle w:val="7Tablebodycopy"/>
            </w:pPr>
          </w:p>
          <w:p w14:paraId="34360745" w14:textId="77777777" w:rsidR="0005473E" w:rsidRDefault="0005473E" w:rsidP="000B4F04">
            <w:pPr>
              <w:pStyle w:val="7Tablebodycopy"/>
            </w:pPr>
          </w:p>
          <w:p w14:paraId="17C1B64A" w14:textId="77777777" w:rsidR="0005473E" w:rsidRDefault="0005473E" w:rsidP="000B4F04">
            <w:pPr>
              <w:pStyle w:val="7Tablebodycopy"/>
            </w:pPr>
          </w:p>
        </w:tc>
      </w:tr>
      <w:tr w:rsidR="0005473E" w14:paraId="709FA812" w14:textId="77777777" w:rsidTr="000B4F04">
        <w:tc>
          <w:tcPr>
            <w:tcW w:w="9720" w:type="dxa"/>
            <w:gridSpan w:val="4"/>
            <w:shd w:val="clear" w:color="auto" w:fill="auto"/>
            <w:tcMar>
              <w:top w:w="113" w:type="dxa"/>
              <w:bottom w:w="113" w:type="dxa"/>
            </w:tcMar>
          </w:tcPr>
          <w:p w14:paraId="7022583A" w14:textId="77777777" w:rsidR="0005473E" w:rsidRDefault="0005473E" w:rsidP="000B4F04">
            <w:pPr>
              <w:pStyle w:val="7Tablebodycopy"/>
            </w:pPr>
            <w:r>
              <w:t>Any other information you would like the school to consider</w:t>
            </w:r>
          </w:p>
        </w:tc>
      </w:tr>
      <w:tr w:rsidR="0005473E" w14:paraId="38980BE1" w14:textId="77777777" w:rsidTr="000B4F04">
        <w:tc>
          <w:tcPr>
            <w:tcW w:w="9720" w:type="dxa"/>
            <w:gridSpan w:val="4"/>
            <w:shd w:val="clear" w:color="auto" w:fill="auto"/>
            <w:tcMar>
              <w:top w:w="113" w:type="dxa"/>
              <w:bottom w:w="113" w:type="dxa"/>
            </w:tcMar>
          </w:tcPr>
          <w:p w14:paraId="37FFB63F" w14:textId="77777777" w:rsidR="0005473E" w:rsidRDefault="0005473E" w:rsidP="000B4F04">
            <w:pPr>
              <w:pStyle w:val="7Tablebodycopy"/>
            </w:pPr>
          </w:p>
          <w:p w14:paraId="67FF6487" w14:textId="77777777" w:rsidR="0005473E" w:rsidRDefault="0005473E" w:rsidP="000B4F04">
            <w:pPr>
              <w:pStyle w:val="7Tablebodycopy"/>
            </w:pPr>
          </w:p>
          <w:p w14:paraId="4BC0807C" w14:textId="77777777" w:rsidR="0005473E" w:rsidRDefault="0005473E" w:rsidP="000B4F04">
            <w:pPr>
              <w:pStyle w:val="7Tablebodycopy"/>
            </w:pPr>
          </w:p>
          <w:p w14:paraId="330DEF09" w14:textId="77777777" w:rsidR="0005473E" w:rsidRDefault="0005473E" w:rsidP="000B4F04">
            <w:pPr>
              <w:pStyle w:val="7Tablebodycopy"/>
            </w:pPr>
          </w:p>
        </w:tc>
      </w:tr>
      <w:tr w:rsidR="0005473E" w14:paraId="0CF359C3" w14:textId="77777777" w:rsidTr="000B4F04">
        <w:tc>
          <w:tcPr>
            <w:tcW w:w="1710" w:type="dxa"/>
            <w:shd w:val="clear" w:color="auto" w:fill="auto"/>
            <w:tcMar>
              <w:top w:w="113" w:type="dxa"/>
              <w:bottom w:w="113" w:type="dxa"/>
            </w:tcMar>
          </w:tcPr>
          <w:p w14:paraId="3C0C87E3" w14:textId="77777777" w:rsidR="0005473E" w:rsidRDefault="0005473E" w:rsidP="000B4F04">
            <w:pPr>
              <w:pStyle w:val="7Tablebodycopy"/>
            </w:pPr>
            <w:r>
              <w:t>Parent signature</w:t>
            </w:r>
          </w:p>
        </w:tc>
        <w:tc>
          <w:tcPr>
            <w:tcW w:w="8010" w:type="dxa"/>
            <w:gridSpan w:val="3"/>
            <w:shd w:val="clear" w:color="auto" w:fill="auto"/>
          </w:tcPr>
          <w:p w14:paraId="47C5DE70" w14:textId="77777777" w:rsidR="0005473E" w:rsidRDefault="0005473E" w:rsidP="000B4F04">
            <w:pPr>
              <w:pStyle w:val="7Tablebodycopy"/>
            </w:pPr>
          </w:p>
        </w:tc>
      </w:tr>
    </w:tbl>
    <w:p w14:paraId="6EC756F8" w14:textId="77777777" w:rsidR="0005473E" w:rsidRDefault="0005473E" w:rsidP="0005473E">
      <w:pPr>
        <w:pStyle w:val="1bodycopy10pt"/>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695"/>
        <w:gridCol w:w="7927"/>
      </w:tblGrid>
      <w:tr w:rsidR="0005473E" w:rsidRPr="00E72800" w14:paraId="396C2CF3" w14:textId="77777777" w:rsidTr="000B4F04">
        <w:trPr>
          <w:cantSplit/>
          <w:tblHeader/>
        </w:trPr>
        <w:tc>
          <w:tcPr>
            <w:tcW w:w="9720" w:type="dxa"/>
            <w:gridSpan w:val="2"/>
            <w:tcBorders>
              <w:top w:val="single" w:sz="4" w:space="0" w:color="12263F"/>
              <w:left w:val="single" w:sz="4" w:space="0" w:color="12263F"/>
              <w:bottom w:val="single" w:sz="4" w:space="0" w:color="12263F"/>
              <w:right w:val="single" w:sz="4" w:space="0" w:color="12263F"/>
              <w:tl2br w:val="nil"/>
              <w:tr2bl w:val="nil"/>
            </w:tcBorders>
            <w:shd w:val="clear" w:color="auto" w:fill="12263F"/>
            <w:tcMar>
              <w:top w:w="113" w:type="dxa"/>
              <w:bottom w:w="113" w:type="dxa"/>
            </w:tcMar>
          </w:tcPr>
          <w:p w14:paraId="70604CB8" w14:textId="77777777" w:rsidR="0005473E" w:rsidRPr="00B12167" w:rsidRDefault="0005473E" w:rsidP="000B4F04">
            <w:pPr>
              <w:pStyle w:val="1bodycopy"/>
              <w:spacing w:after="0"/>
              <w:contextualSpacing/>
              <w:rPr>
                <w:caps/>
                <w:color w:val="F8F8F8"/>
              </w:rPr>
            </w:pPr>
            <w:r w:rsidRPr="00B12167">
              <w:rPr>
                <w:caps/>
              </w:rPr>
              <w:t>To be completed by the school</w:t>
            </w:r>
          </w:p>
        </w:tc>
      </w:tr>
      <w:tr w:rsidR="0005473E" w14:paraId="62DD2B0C" w14:textId="77777777" w:rsidTr="000B4F04">
        <w:tc>
          <w:tcPr>
            <w:tcW w:w="1701" w:type="dxa"/>
            <w:shd w:val="clear" w:color="auto" w:fill="auto"/>
            <w:tcMar>
              <w:top w:w="113" w:type="dxa"/>
              <w:bottom w:w="113" w:type="dxa"/>
            </w:tcMar>
          </w:tcPr>
          <w:p w14:paraId="060534BB" w14:textId="77777777" w:rsidR="0005473E" w:rsidRPr="00B12167" w:rsidRDefault="0005473E" w:rsidP="000B4F04">
            <w:pPr>
              <w:pStyle w:val="7Tablebodycopy"/>
            </w:pPr>
            <w:r w:rsidRPr="00B12167">
              <w:t>Agreed actions</w:t>
            </w:r>
            <w:r>
              <w:t xml:space="preserve"> from discussion with parents</w:t>
            </w:r>
          </w:p>
        </w:tc>
        <w:tc>
          <w:tcPr>
            <w:tcW w:w="8019" w:type="dxa"/>
            <w:shd w:val="clear" w:color="auto" w:fill="auto"/>
            <w:tcMar>
              <w:top w:w="113" w:type="dxa"/>
              <w:bottom w:w="113" w:type="dxa"/>
            </w:tcMar>
          </w:tcPr>
          <w:p w14:paraId="10C4A43B" w14:textId="77777777" w:rsidR="0005473E" w:rsidRPr="00B12167" w:rsidRDefault="0005473E" w:rsidP="000B4F04">
            <w:pPr>
              <w:pStyle w:val="7Tablebodycopy"/>
            </w:pPr>
          </w:p>
        </w:tc>
      </w:tr>
      <w:tr w:rsidR="0005473E" w14:paraId="00FA9F01" w14:textId="77777777" w:rsidTr="000B4F04">
        <w:tc>
          <w:tcPr>
            <w:tcW w:w="1701" w:type="dxa"/>
            <w:shd w:val="clear" w:color="auto" w:fill="auto"/>
            <w:tcMar>
              <w:top w:w="113" w:type="dxa"/>
              <w:bottom w:w="113" w:type="dxa"/>
            </w:tcMar>
          </w:tcPr>
          <w:p w14:paraId="59C94D5D" w14:textId="77777777" w:rsidR="0005473E" w:rsidRPr="006946A0" w:rsidRDefault="0005473E" w:rsidP="000B4F04">
            <w:pPr>
              <w:pStyle w:val="7Tablebodycopy"/>
            </w:pPr>
          </w:p>
        </w:tc>
        <w:tc>
          <w:tcPr>
            <w:tcW w:w="8019" w:type="dxa"/>
            <w:shd w:val="clear" w:color="auto" w:fill="auto"/>
            <w:tcMar>
              <w:top w:w="113" w:type="dxa"/>
              <w:bottom w:w="113" w:type="dxa"/>
            </w:tcMar>
          </w:tcPr>
          <w:p w14:paraId="1AA9D91B" w14:textId="77777777" w:rsidR="0005473E" w:rsidRDefault="0005473E" w:rsidP="000B4F04">
            <w:pPr>
              <w:pStyle w:val="7Tablebodycopy"/>
            </w:pPr>
          </w:p>
        </w:tc>
      </w:tr>
    </w:tbl>
    <w:p w14:paraId="29B293B3" w14:textId="77777777" w:rsidR="0005473E" w:rsidRPr="0005473E" w:rsidRDefault="0005473E" w:rsidP="0005473E">
      <w:pPr>
        <w:pStyle w:val="1bodycopy10pt"/>
      </w:pPr>
    </w:p>
    <w:sectPr w:rsidR="0005473E" w:rsidRPr="0005473E" w:rsidSect="0005473E">
      <w:pgSz w:w="11900" w:h="16840" w:code="9"/>
      <w:pgMar w:top="994" w:right="1080" w:bottom="1699" w:left="1080" w:header="562" w:footer="2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1F0AE" w14:textId="77777777" w:rsidR="00BE0D5F" w:rsidRDefault="00BE0D5F">
      <w:pPr>
        <w:spacing w:after="0"/>
      </w:pPr>
      <w:r>
        <w:separator/>
      </w:r>
    </w:p>
  </w:endnote>
  <w:endnote w:type="continuationSeparator" w:id="0">
    <w:p w14:paraId="6F198EAF" w14:textId="77777777" w:rsidR="00BE0D5F" w:rsidRDefault="00BE0D5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8D5D0" w14:textId="77777777" w:rsidR="00BB40A1" w:rsidRDefault="00BB40A1"/>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DD6F88" w14:paraId="375D1CE2" w14:textId="77777777" w:rsidTr="00ED1151">
      <w:tc>
        <w:tcPr>
          <w:tcW w:w="6379" w:type="dxa"/>
          <w:shd w:val="clear" w:color="auto" w:fill="auto"/>
        </w:tcPr>
        <w:p w14:paraId="2AEF3866" w14:textId="77777777" w:rsidR="00DD6F88" w:rsidRPr="00A62B49" w:rsidRDefault="00BB40A1" w:rsidP="00ED1151">
          <w:pPr>
            <w:shd w:val="clear" w:color="auto" w:fill="FFFFFF"/>
            <w:textAlignment w:val="baseline"/>
            <w:rPr>
              <w:rFonts w:eastAsia="Times New Roman" w:cs="Arial"/>
              <w:color w:val="808080"/>
              <w:sz w:val="16"/>
              <w:szCs w:val="16"/>
            </w:rPr>
          </w:pPr>
          <w:r>
            <w:rPr>
              <w:rFonts w:eastAsia="Times New Roman" w:cs="Arial"/>
              <w:color w:val="808080"/>
              <w:sz w:val="16"/>
              <w:szCs w:val="16"/>
              <w:bdr w:val="none" w:sz="0" w:space="0" w:color="auto" w:frame="1"/>
            </w:rPr>
            <w:t xml:space="preserve">Meadows School </w:t>
          </w:r>
        </w:p>
      </w:tc>
      <w:tc>
        <w:tcPr>
          <w:tcW w:w="3402" w:type="dxa"/>
        </w:tcPr>
        <w:p w14:paraId="36535E80" w14:textId="77777777" w:rsidR="00DD6F88" w:rsidRPr="00177722" w:rsidRDefault="00BB40A1" w:rsidP="00ED1151">
          <w:pPr>
            <w:shd w:val="clear" w:color="auto" w:fill="FFFFFF"/>
            <w:textAlignment w:val="baseline"/>
            <w:rPr>
              <w:rFonts w:eastAsia="Times New Roman" w:cs="Arial"/>
              <w:color w:val="BFBFBF"/>
              <w:sz w:val="17"/>
              <w:szCs w:val="17"/>
              <w:bdr w:val="none" w:sz="0" w:space="0" w:color="auto" w:frame="1"/>
            </w:rPr>
          </w:pPr>
          <w:r>
            <w:rPr>
              <w:rFonts w:eastAsia="Times New Roman" w:cs="Arial"/>
              <w:color w:val="BFBFBF"/>
              <w:sz w:val="17"/>
              <w:szCs w:val="17"/>
              <w:bdr w:val="none" w:sz="0" w:space="0" w:color="auto" w:frame="1"/>
            </w:rPr>
            <w:t>Headteacher:   Paula Forth</w:t>
          </w:r>
        </w:p>
      </w:tc>
    </w:tr>
    <w:tr w:rsidR="00BB40A1" w14:paraId="7C731C0D" w14:textId="77777777" w:rsidTr="00ED1151">
      <w:tc>
        <w:tcPr>
          <w:tcW w:w="6379" w:type="dxa"/>
          <w:shd w:val="clear" w:color="auto" w:fill="auto"/>
        </w:tcPr>
        <w:p w14:paraId="0A29CF6A" w14:textId="77777777" w:rsidR="00BB40A1" w:rsidRDefault="00BB40A1" w:rsidP="00ED1151">
          <w:pPr>
            <w:shd w:val="clear" w:color="auto" w:fill="FFFFFF"/>
            <w:textAlignment w:val="baseline"/>
            <w:rPr>
              <w:rFonts w:eastAsia="Times New Roman" w:cs="Arial"/>
              <w:color w:val="808080"/>
              <w:sz w:val="16"/>
              <w:szCs w:val="16"/>
              <w:bdr w:val="none" w:sz="0" w:space="0" w:color="auto" w:frame="1"/>
            </w:rPr>
          </w:pPr>
        </w:p>
      </w:tc>
      <w:tc>
        <w:tcPr>
          <w:tcW w:w="3402" w:type="dxa"/>
        </w:tcPr>
        <w:p w14:paraId="0106C9A9" w14:textId="77777777" w:rsidR="00BB40A1" w:rsidRPr="00177722" w:rsidRDefault="00BB40A1" w:rsidP="00ED1151">
          <w:pPr>
            <w:shd w:val="clear" w:color="auto" w:fill="FFFFFF"/>
            <w:textAlignment w:val="baseline"/>
            <w:rPr>
              <w:rFonts w:eastAsia="Times New Roman" w:cs="Arial"/>
              <w:color w:val="BFBFBF"/>
              <w:sz w:val="17"/>
              <w:szCs w:val="17"/>
              <w:bdr w:val="none" w:sz="0" w:space="0" w:color="auto" w:frame="1"/>
            </w:rPr>
          </w:pPr>
        </w:p>
      </w:tc>
    </w:tr>
  </w:tbl>
  <w:p w14:paraId="67081FC0" w14:textId="77777777" w:rsidR="00DD6F88" w:rsidRPr="00512916" w:rsidRDefault="00DD6F88" w:rsidP="00ED1151">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D672B2">
      <w:rPr>
        <w:noProof/>
        <w:color w:val="auto"/>
      </w:rPr>
      <w:t>2</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DD6F88" w14:paraId="7ECDDFC9" w14:textId="77777777" w:rsidTr="00ED1151">
      <w:tc>
        <w:tcPr>
          <w:tcW w:w="6379" w:type="dxa"/>
          <w:shd w:val="clear" w:color="auto" w:fill="auto"/>
        </w:tcPr>
        <w:p w14:paraId="01D31137" w14:textId="77777777" w:rsidR="00DD6F88" w:rsidRPr="00A62B49" w:rsidRDefault="00BB40A1" w:rsidP="00ED1151">
          <w:pPr>
            <w:shd w:val="clear" w:color="auto" w:fill="FFFFFF"/>
            <w:textAlignment w:val="baseline"/>
            <w:rPr>
              <w:rFonts w:eastAsia="Times New Roman" w:cs="Arial"/>
              <w:color w:val="808080"/>
              <w:sz w:val="16"/>
              <w:szCs w:val="16"/>
            </w:rPr>
          </w:pPr>
          <w:r>
            <w:rPr>
              <w:rFonts w:eastAsia="Times New Roman" w:cs="Arial"/>
              <w:color w:val="808080"/>
              <w:sz w:val="16"/>
              <w:szCs w:val="16"/>
            </w:rPr>
            <w:t>Headteacher:  Paula Forth</w:t>
          </w:r>
        </w:p>
      </w:tc>
      <w:tc>
        <w:tcPr>
          <w:tcW w:w="3402" w:type="dxa"/>
        </w:tcPr>
        <w:p w14:paraId="19481EAF" w14:textId="77777777" w:rsidR="00DD6F88" w:rsidRPr="00177722" w:rsidRDefault="00DD6F88" w:rsidP="00ED1151">
          <w:pPr>
            <w:shd w:val="clear" w:color="auto" w:fill="FFFFFF"/>
            <w:textAlignment w:val="baseline"/>
            <w:rPr>
              <w:rFonts w:eastAsia="Times New Roman" w:cs="Arial"/>
              <w:color w:val="BFBFBF"/>
              <w:sz w:val="17"/>
              <w:szCs w:val="17"/>
              <w:bdr w:val="none" w:sz="0" w:space="0" w:color="auto" w:frame="1"/>
            </w:rPr>
          </w:pPr>
        </w:p>
      </w:tc>
    </w:tr>
  </w:tbl>
  <w:p w14:paraId="3B0F2C6A" w14:textId="77777777" w:rsidR="00DD6F88" w:rsidRPr="00510ED3" w:rsidRDefault="00DD6F88" w:rsidP="00ED1151">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D672B2">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76BC1" w14:textId="77777777" w:rsidR="00BE0D5F" w:rsidRDefault="00BE0D5F">
      <w:pPr>
        <w:spacing w:after="0"/>
      </w:pPr>
      <w:r>
        <w:separator/>
      </w:r>
    </w:p>
  </w:footnote>
  <w:footnote w:type="continuationSeparator" w:id="0">
    <w:p w14:paraId="7757B5F0" w14:textId="77777777" w:rsidR="00BE0D5F" w:rsidRDefault="00BE0D5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72C9A" w14:textId="75979658" w:rsidR="00DD6F88" w:rsidRDefault="00443CC3">
    <w:r>
      <w:rPr>
        <w:noProof/>
      </w:rPr>
      <w:drawing>
        <wp:anchor distT="0" distB="0" distL="114300" distR="114300" simplePos="0" relativeHeight="251657216" behindDoc="1" locked="0" layoutInCell="1" allowOverlap="1" wp14:anchorId="6001742E" wp14:editId="688947E2">
          <wp:simplePos x="0" y="0"/>
          <wp:positionH relativeFrom="margin">
            <wp:align>center</wp:align>
          </wp:positionH>
          <wp:positionV relativeFrom="margin">
            <wp:align>center</wp:align>
          </wp:positionV>
          <wp:extent cx="7558405" cy="10695940"/>
          <wp:effectExtent l="0" t="0" r="0" b="0"/>
          <wp:wrapNone/>
          <wp:docPr id="2" name="Picture 8"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B25826">
      <w:rPr>
        <w:noProof/>
      </w:rPr>
      <w:pict w14:anchorId="32D2E8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A5284" w14:textId="77777777" w:rsidR="00DD6F88" w:rsidRDefault="00DD6F88"/>
  <w:p w14:paraId="02EC77B6" w14:textId="77777777" w:rsidR="00DD6F88" w:rsidRDefault="00DD6F88"/>
  <w:p w14:paraId="44B927DB" w14:textId="77777777" w:rsidR="00DD6F88" w:rsidRDefault="00DD6F8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E06D7" w14:textId="77777777" w:rsidR="00DD6F88" w:rsidRDefault="00DD6F88"/>
  <w:p w14:paraId="4579239F" w14:textId="77777777" w:rsidR="00DD6F88" w:rsidRDefault="00DD6F88" w:rsidP="00ED115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209pt;height:332pt" o:bullet="t">
        <v:imagedata r:id="rId1" o:title="TK_LOGO_POINTER_RGB_bullet_blue"/>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11AA63AE"/>
    <w:multiLevelType w:val="hybridMultilevel"/>
    <w:tmpl w:val="68A60EE2"/>
    <w:lvl w:ilvl="0" w:tplc="4B101A06">
      <w:start w:val="1"/>
      <w:numFmt w:val="bullet"/>
      <w:pStyle w:val="7Tablecop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FE2FFC"/>
    <w:multiLevelType w:val="hybridMultilevel"/>
    <w:tmpl w:val="FFF89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45927BF"/>
    <w:multiLevelType w:val="hybridMultilevel"/>
    <w:tmpl w:val="EC84124C"/>
    <w:lvl w:ilvl="0" w:tplc="2DFED950">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602656"/>
    <w:multiLevelType w:val="hybridMultilevel"/>
    <w:tmpl w:val="01F2E7C6"/>
    <w:lvl w:ilvl="0" w:tplc="FB9670CC">
      <w:start w:val="1"/>
      <w:numFmt w:val="bullet"/>
      <w:lvlText w:val=""/>
      <w:lvlPicBulletId w:val="0"/>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8" w15:restartNumberingAfterBreak="0">
    <w:nsid w:val="780534B6"/>
    <w:multiLevelType w:val="hybridMultilevel"/>
    <w:tmpl w:val="6DE08FB8"/>
    <w:lvl w:ilvl="0" w:tplc="805009CE">
      <w:start w:val="1"/>
      <w:numFmt w:val="bullet"/>
      <w:pStyle w:val="Subheadwithpointer"/>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683823917">
    <w:abstractNumId w:val="0"/>
  </w:num>
  <w:num w:numId="2" w16cid:durableId="651102541">
    <w:abstractNumId w:val="4"/>
  </w:num>
  <w:num w:numId="3" w16cid:durableId="232276039">
    <w:abstractNumId w:val="8"/>
  </w:num>
  <w:num w:numId="4" w16cid:durableId="377583172">
    <w:abstractNumId w:val="1"/>
  </w:num>
  <w:num w:numId="5" w16cid:durableId="1751654104">
    <w:abstractNumId w:val="3"/>
  </w:num>
  <w:num w:numId="6" w16cid:durableId="204147934">
    <w:abstractNumId w:val="5"/>
  </w:num>
  <w:num w:numId="7" w16cid:durableId="1312296264">
    <w:abstractNumId w:val="7"/>
  </w:num>
  <w:num w:numId="8" w16cid:durableId="847603827">
    <w:abstractNumId w:val="2"/>
  </w:num>
  <w:num w:numId="9" w16cid:durableId="1272667381">
    <w:abstractNumId w:val="9"/>
  </w:num>
  <w:num w:numId="10" w16cid:durableId="2770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B47"/>
    <w:rsid w:val="000077CC"/>
    <w:rsid w:val="00021BA2"/>
    <w:rsid w:val="0003640D"/>
    <w:rsid w:val="0005473E"/>
    <w:rsid w:val="00056A01"/>
    <w:rsid w:val="00071327"/>
    <w:rsid w:val="00081179"/>
    <w:rsid w:val="000B4F04"/>
    <w:rsid w:val="000E0B95"/>
    <w:rsid w:val="001179C7"/>
    <w:rsid w:val="00122D3E"/>
    <w:rsid w:val="00141B1D"/>
    <w:rsid w:val="00177C0C"/>
    <w:rsid w:val="001D1D95"/>
    <w:rsid w:val="00216751"/>
    <w:rsid w:val="00244288"/>
    <w:rsid w:val="0026150A"/>
    <w:rsid w:val="00282A17"/>
    <w:rsid w:val="00321C55"/>
    <w:rsid w:val="00333DC7"/>
    <w:rsid w:val="00340360"/>
    <w:rsid w:val="0034782A"/>
    <w:rsid w:val="003601BC"/>
    <w:rsid w:val="00383197"/>
    <w:rsid w:val="003A7C3F"/>
    <w:rsid w:val="003D5FC4"/>
    <w:rsid w:val="003E640E"/>
    <w:rsid w:val="0044062F"/>
    <w:rsid w:val="00443CC3"/>
    <w:rsid w:val="004741E1"/>
    <w:rsid w:val="004B2C71"/>
    <w:rsid w:val="004B5F8F"/>
    <w:rsid w:val="004F64A9"/>
    <w:rsid w:val="005109C2"/>
    <w:rsid w:val="0051113D"/>
    <w:rsid w:val="005303E3"/>
    <w:rsid w:val="00531F81"/>
    <w:rsid w:val="005365C1"/>
    <w:rsid w:val="005816FF"/>
    <w:rsid w:val="005A4B78"/>
    <w:rsid w:val="0062359F"/>
    <w:rsid w:val="00636B47"/>
    <w:rsid w:val="00665A59"/>
    <w:rsid w:val="006D394F"/>
    <w:rsid w:val="006E1A79"/>
    <w:rsid w:val="006E71E5"/>
    <w:rsid w:val="006E74D1"/>
    <w:rsid w:val="006F0166"/>
    <w:rsid w:val="0078141F"/>
    <w:rsid w:val="007975B2"/>
    <w:rsid w:val="007B46B5"/>
    <w:rsid w:val="007C29DA"/>
    <w:rsid w:val="007C490D"/>
    <w:rsid w:val="007C5CD7"/>
    <w:rsid w:val="007D125E"/>
    <w:rsid w:val="007E2761"/>
    <w:rsid w:val="007E50C1"/>
    <w:rsid w:val="007E62A6"/>
    <w:rsid w:val="00843DE8"/>
    <w:rsid w:val="00845252"/>
    <w:rsid w:val="008B63FC"/>
    <w:rsid w:val="008F5103"/>
    <w:rsid w:val="009357A2"/>
    <w:rsid w:val="0094477C"/>
    <w:rsid w:val="009B15E2"/>
    <w:rsid w:val="009D2844"/>
    <w:rsid w:val="00A00E65"/>
    <w:rsid w:val="00A50C58"/>
    <w:rsid w:val="00A8342C"/>
    <w:rsid w:val="00AB12F0"/>
    <w:rsid w:val="00AE7B9E"/>
    <w:rsid w:val="00B15FD7"/>
    <w:rsid w:val="00B25826"/>
    <w:rsid w:val="00B3077A"/>
    <w:rsid w:val="00B41C7D"/>
    <w:rsid w:val="00B441B6"/>
    <w:rsid w:val="00B677E5"/>
    <w:rsid w:val="00B94959"/>
    <w:rsid w:val="00BB40A1"/>
    <w:rsid w:val="00BD11D5"/>
    <w:rsid w:val="00BE0D5F"/>
    <w:rsid w:val="00C7301B"/>
    <w:rsid w:val="00C741D2"/>
    <w:rsid w:val="00C95C5E"/>
    <w:rsid w:val="00CA055B"/>
    <w:rsid w:val="00CA71F1"/>
    <w:rsid w:val="00CC356B"/>
    <w:rsid w:val="00D104A9"/>
    <w:rsid w:val="00D15C5F"/>
    <w:rsid w:val="00D20CAF"/>
    <w:rsid w:val="00D351C4"/>
    <w:rsid w:val="00D54B51"/>
    <w:rsid w:val="00D672B2"/>
    <w:rsid w:val="00D7227B"/>
    <w:rsid w:val="00D72ED3"/>
    <w:rsid w:val="00D91890"/>
    <w:rsid w:val="00D93869"/>
    <w:rsid w:val="00DD6F88"/>
    <w:rsid w:val="00DE0977"/>
    <w:rsid w:val="00DE2424"/>
    <w:rsid w:val="00E11054"/>
    <w:rsid w:val="00E2576F"/>
    <w:rsid w:val="00E421DA"/>
    <w:rsid w:val="00E81EDE"/>
    <w:rsid w:val="00EA185C"/>
    <w:rsid w:val="00EB15B0"/>
    <w:rsid w:val="00ED1151"/>
    <w:rsid w:val="00EF7437"/>
    <w:rsid w:val="00F06BB6"/>
    <w:rsid w:val="00F16FB6"/>
    <w:rsid w:val="00FB69AC"/>
    <w:rsid w:val="00FE63D1"/>
    <w:rsid w:val="00FF4208"/>
    <w:rsid w:val="00FF4B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2507BA"/>
  <w15:chartTrackingRefBased/>
  <w15:docId w15:val="{AC53FC28-4851-4AA2-9B71-4A4296900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8141F"/>
    <w:pPr>
      <w:spacing w:after="120"/>
    </w:pPr>
    <w:rPr>
      <w:rFonts w:ascii="Arial" w:eastAsia="MS Mincho" w:hAnsi="Arial"/>
      <w:szCs w:val="24"/>
      <w:lang w:val="en-US" w:eastAsia="en-US"/>
    </w:rPr>
  </w:style>
  <w:style w:type="paragraph" w:styleId="Heading1">
    <w:name w:val="heading 1"/>
    <w:basedOn w:val="Normal"/>
    <w:next w:val="6Abstract"/>
    <w:link w:val="Heading1Char"/>
    <w:uiPriority w:val="8"/>
    <w:qFormat/>
    <w:rsid w:val="00636B47"/>
    <w:pPr>
      <w:spacing w:before="120"/>
      <w:outlineLvl w:val="0"/>
    </w:pPr>
    <w:rPr>
      <w:rFonts w:eastAsia="Calibri" w:cs="Arial"/>
      <w:b/>
      <w:color w:val="FF1F64"/>
      <w:sz w:val="28"/>
      <w:szCs w:val="36"/>
      <w:lang w:val="en-GB"/>
    </w:rPr>
  </w:style>
  <w:style w:type="paragraph" w:styleId="Heading3">
    <w:name w:val="heading 3"/>
    <w:basedOn w:val="Normal"/>
    <w:next w:val="1bodycopy10pt"/>
    <w:link w:val="Heading3Char"/>
    <w:uiPriority w:val="9"/>
    <w:qFormat/>
    <w:rsid w:val="00636B47"/>
    <w:pPr>
      <w:keepNext/>
      <w:keepLines/>
      <w:spacing w:before="120" w:line="259" w:lineRule="auto"/>
      <w:outlineLvl w:val="2"/>
    </w:pPr>
    <w:rPr>
      <w:rFonts w:eastAsia="MS Gothic" w:cs="Arial"/>
      <w:b/>
      <w:bCs/>
      <w:color w:val="7F7F7F"/>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636B47"/>
    <w:rPr>
      <w:rFonts w:ascii="Arial" w:eastAsia="Calibri" w:hAnsi="Arial" w:cs="Arial"/>
      <w:b/>
      <w:color w:val="FF1F64"/>
      <w:sz w:val="28"/>
      <w:szCs w:val="36"/>
    </w:rPr>
  </w:style>
  <w:style w:type="character" w:customStyle="1" w:styleId="Heading3Char">
    <w:name w:val="Heading 3 Char"/>
    <w:link w:val="Heading3"/>
    <w:uiPriority w:val="9"/>
    <w:rsid w:val="00636B47"/>
    <w:rPr>
      <w:rFonts w:ascii="Arial" w:eastAsia="MS Gothic" w:hAnsi="Arial" w:cs="Arial"/>
      <w:b/>
      <w:bCs/>
      <w:color w:val="7F7F7F"/>
      <w:sz w:val="24"/>
      <w:szCs w:val="32"/>
      <w:lang w:val="en-US"/>
    </w:rPr>
  </w:style>
  <w:style w:type="paragraph" w:styleId="Footer">
    <w:name w:val="footer"/>
    <w:basedOn w:val="Normal"/>
    <w:link w:val="FooterChar"/>
    <w:uiPriority w:val="99"/>
    <w:unhideWhenUsed/>
    <w:rsid w:val="00636B47"/>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36B47"/>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636B47"/>
    <w:rPr>
      <w:color w:val="0072CC"/>
      <w:u w:val="single"/>
    </w:rPr>
  </w:style>
  <w:style w:type="paragraph" w:customStyle="1" w:styleId="1bodycopy10pt">
    <w:name w:val="1 body copy 10pt"/>
    <w:basedOn w:val="Normal"/>
    <w:link w:val="1bodycopy10ptChar"/>
    <w:qFormat/>
    <w:rsid w:val="00636B47"/>
  </w:style>
  <w:style w:type="paragraph" w:customStyle="1" w:styleId="9Boxheading">
    <w:name w:val="9 Box heading"/>
    <w:basedOn w:val="Normal"/>
    <w:rsid w:val="00636B47"/>
    <w:rPr>
      <w:b/>
      <w:color w:val="12263F"/>
      <w:sz w:val="24"/>
    </w:rPr>
  </w:style>
  <w:style w:type="character" w:customStyle="1" w:styleId="1bodycopy10ptChar">
    <w:name w:val="1 body copy 10pt Char"/>
    <w:link w:val="1bodycopy10pt"/>
    <w:rsid w:val="00636B47"/>
    <w:rPr>
      <w:rFonts w:ascii="Arial" w:eastAsia="MS Mincho" w:hAnsi="Arial" w:cs="Times New Roman"/>
      <w:sz w:val="20"/>
      <w:szCs w:val="24"/>
      <w:lang w:val="en-US"/>
    </w:rPr>
  </w:style>
  <w:style w:type="paragraph" w:customStyle="1" w:styleId="6Abstract">
    <w:name w:val="6 Abstract"/>
    <w:qFormat/>
    <w:rsid w:val="00636B47"/>
    <w:pPr>
      <w:spacing w:after="240" w:line="259" w:lineRule="auto"/>
    </w:pPr>
    <w:rPr>
      <w:rFonts w:ascii="Arial" w:eastAsia="MS Mincho" w:hAnsi="Arial"/>
      <w:sz w:val="28"/>
      <w:szCs w:val="28"/>
      <w:lang w:val="en-US" w:eastAsia="en-US"/>
    </w:rPr>
  </w:style>
  <w:style w:type="character" w:customStyle="1" w:styleId="apple-converted-space">
    <w:name w:val="apple-converted-space"/>
    <w:rsid w:val="00636B47"/>
  </w:style>
  <w:style w:type="paragraph" w:customStyle="1" w:styleId="Subheadwithpointer">
    <w:name w:val="Subhead with pointer"/>
    <w:basedOn w:val="Normal"/>
    <w:next w:val="6Abstract"/>
    <w:link w:val="SubheadwithpointerChar"/>
    <w:rsid w:val="00636B47"/>
    <w:pPr>
      <w:numPr>
        <w:numId w:val="3"/>
      </w:numPr>
      <w:spacing w:before="120"/>
      <w:ind w:right="850"/>
    </w:pPr>
    <w:rPr>
      <w:rFonts w:cs="Arial"/>
      <w:b/>
      <w:bCs/>
      <w:color w:val="12263F"/>
      <w:sz w:val="32"/>
      <w:szCs w:val="32"/>
    </w:rPr>
  </w:style>
  <w:style w:type="paragraph" w:customStyle="1" w:styleId="1bodycopy11pt">
    <w:name w:val="1 body copy 11pt"/>
    <w:autoRedefine/>
    <w:rsid w:val="00636B47"/>
    <w:pPr>
      <w:spacing w:after="120"/>
      <w:ind w:right="850"/>
    </w:pPr>
    <w:rPr>
      <w:rFonts w:ascii="Arial" w:eastAsia="MS Mincho" w:hAnsi="Arial" w:cs="Arial"/>
      <w:sz w:val="22"/>
      <w:szCs w:val="24"/>
      <w:lang w:val="en-US" w:eastAsia="en-US"/>
    </w:rPr>
  </w:style>
  <w:style w:type="character" w:customStyle="1" w:styleId="SubheadwithpointerChar">
    <w:name w:val="Subhead with pointer Char"/>
    <w:link w:val="Subheadwithpointer"/>
    <w:rsid w:val="00636B47"/>
    <w:rPr>
      <w:rFonts w:ascii="Arial" w:eastAsia="MS Mincho" w:hAnsi="Arial" w:cs="Arial"/>
      <w:b/>
      <w:bCs/>
      <w:color w:val="12263F"/>
      <w:sz w:val="32"/>
      <w:szCs w:val="32"/>
      <w:lang w:val="en-US"/>
    </w:rPr>
  </w:style>
  <w:style w:type="paragraph" w:styleId="TOCHeading">
    <w:name w:val="TOC Heading"/>
    <w:basedOn w:val="Heading1"/>
    <w:next w:val="Normal"/>
    <w:uiPriority w:val="39"/>
    <w:unhideWhenUsed/>
    <w:rsid w:val="00636B47"/>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636B47"/>
    <w:pPr>
      <w:spacing w:after="100"/>
    </w:pPr>
  </w:style>
  <w:style w:type="paragraph" w:customStyle="1" w:styleId="3Policytitle">
    <w:name w:val="3 Policy title"/>
    <w:basedOn w:val="Normal"/>
    <w:qFormat/>
    <w:rsid w:val="00636B47"/>
    <w:rPr>
      <w:b/>
      <w:sz w:val="72"/>
    </w:rPr>
  </w:style>
  <w:style w:type="paragraph" w:styleId="ListParagraph">
    <w:name w:val="List Paragraph"/>
    <w:basedOn w:val="Normal"/>
    <w:uiPriority w:val="34"/>
    <w:qFormat/>
    <w:rsid w:val="00636B47"/>
    <w:pPr>
      <w:ind w:left="720"/>
      <w:contextualSpacing/>
    </w:pPr>
  </w:style>
  <w:style w:type="paragraph" w:customStyle="1" w:styleId="Bulletedcopylevel2">
    <w:name w:val="Bulleted copy level 2"/>
    <w:basedOn w:val="1bodycopy10pt"/>
    <w:qFormat/>
    <w:rsid w:val="00636B47"/>
    <w:pPr>
      <w:numPr>
        <w:numId w:val="4"/>
      </w:numPr>
      <w:tabs>
        <w:tab w:val="num" w:pos="360"/>
      </w:tabs>
      <w:ind w:left="0" w:firstLine="0"/>
    </w:pPr>
  </w:style>
  <w:style w:type="paragraph" w:customStyle="1" w:styleId="Subhead2">
    <w:name w:val="Subhead 2"/>
    <w:basedOn w:val="1bodycopy10pt"/>
    <w:next w:val="1bodycopy10pt"/>
    <w:link w:val="Subhead2Char"/>
    <w:qFormat/>
    <w:rsid w:val="00636B47"/>
    <w:pPr>
      <w:spacing w:before="240"/>
    </w:pPr>
    <w:rPr>
      <w:b/>
      <w:color w:val="12263F"/>
      <w:sz w:val="24"/>
    </w:rPr>
  </w:style>
  <w:style w:type="character" w:customStyle="1" w:styleId="Subhead2Char">
    <w:name w:val="Subhead 2 Char"/>
    <w:link w:val="Subhead2"/>
    <w:rsid w:val="00636B47"/>
    <w:rPr>
      <w:rFonts w:ascii="Arial" w:eastAsia="MS Mincho" w:hAnsi="Arial" w:cs="Times New Roman"/>
      <w:b/>
      <w:color w:val="12263F"/>
      <w:sz w:val="24"/>
      <w:szCs w:val="24"/>
      <w:lang w:val="en-US"/>
    </w:rPr>
  </w:style>
  <w:style w:type="paragraph" w:styleId="TOC3">
    <w:name w:val="toc 3"/>
    <w:basedOn w:val="Normal"/>
    <w:next w:val="Normal"/>
    <w:autoRedefine/>
    <w:uiPriority w:val="39"/>
    <w:unhideWhenUsed/>
    <w:rsid w:val="00636B47"/>
    <w:pPr>
      <w:spacing w:after="100"/>
      <w:ind w:left="400"/>
    </w:pPr>
  </w:style>
  <w:style w:type="paragraph" w:customStyle="1" w:styleId="1bodycopy">
    <w:name w:val="1 body copy"/>
    <w:basedOn w:val="Normal"/>
    <w:link w:val="1bodycopyChar"/>
    <w:qFormat/>
    <w:rsid w:val="00636B47"/>
  </w:style>
  <w:style w:type="paragraph" w:customStyle="1" w:styleId="4Heading1">
    <w:name w:val="4 Heading 1"/>
    <w:basedOn w:val="Heading1"/>
    <w:next w:val="Normal"/>
    <w:qFormat/>
    <w:rsid w:val="00636B47"/>
    <w:pPr>
      <w:spacing w:before="0" w:after="480"/>
    </w:pPr>
    <w:rPr>
      <w:sz w:val="60"/>
    </w:rPr>
  </w:style>
  <w:style w:type="paragraph" w:customStyle="1" w:styleId="3Bulletedcopyblue">
    <w:name w:val="3 Bulleted copy blue"/>
    <w:basedOn w:val="Normal"/>
    <w:qFormat/>
    <w:rsid w:val="00636B47"/>
    <w:pPr>
      <w:numPr>
        <w:numId w:val="9"/>
      </w:numPr>
    </w:pPr>
    <w:rPr>
      <w:rFonts w:cs="Arial"/>
      <w:szCs w:val="20"/>
    </w:rPr>
  </w:style>
  <w:style w:type="character" w:customStyle="1" w:styleId="1bodycopyChar">
    <w:name w:val="1 body copy Char"/>
    <w:link w:val="1bodycopy"/>
    <w:rsid w:val="00636B47"/>
    <w:rPr>
      <w:rFonts w:ascii="Arial" w:eastAsia="MS Mincho" w:hAnsi="Arial" w:cs="Times New Roman"/>
      <w:sz w:val="20"/>
      <w:szCs w:val="24"/>
      <w:lang w:val="en-US"/>
    </w:rPr>
  </w:style>
  <w:style w:type="paragraph" w:customStyle="1" w:styleId="7Tablebodycopy">
    <w:name w:val="7 Table body copy"/>
    <w:basedOn w:val="1bodycopy"/>
    <w:qFormat/>
    <w:rsid w:val="00636B47"/>
    <w:pPr>
      <w:spacing w:after="60"/>
    </w:pPr>
  </w:style>
  <w:style w:type="paragraph" w:customStyle="1" w:styleId="7Tablecopybulleted">
    <w:name w:val="7 Table copy bulleted"/>
    <w:basedOn w:val="7Tablebodycopy"/>
    <w:qFormat/>
    <w:rsid w:val="00636B47"/>
    <w:pPr>
      <w:numPr>
        <w:numId w:val="8"/>
      </w:numPr>
      <w:tabs>
        <w:tab w:val="num" w:pos="360"/>
      </w:tabs>
      <w:ind w:left="0" w:firstLine="0"/>
    </w:pPr>
  </w:style>
  <w:style w:type="character" w:styleId="FollowedHyperlink">
    <w:name w:val="FollowedHyperlink"/>
    <w:uiPriority w:val="99"/>
    <w:semiHidden/>
    <w:unhideWhenUsed/>
    <w:rsid w:val="00A8342C"/>
    <w:rPr>
      <w:color w:val="954F72"/>
      <w:u w:val="single"/>
    </w:rPr>
  </w:style>
  <w:style w:type="character" w:styleId="CommentReference">
    <w:name w:val="annotation reference"/>
    <w:uiPriority w:val="99"/>
    <w:semiHidden/>
    <w:unhideWhenUsed/>
    <w:rsid w:val="004B2C71"/>
    <w:rPr>
      <w:sz w:val="16"/>
      <w:szCs w:val="16"/>
    </w:rPr>
  </w:style>
  <w:style w:type="paragraph" w:styleId="CommentText">
    <w:name w:val="annotation text"/>
    <w:basedOn w:val="Normal"/>
    <w:link w:val="CommentTextChar"/>
    <w:uiPriority w:val="99"/>
    <w:semiHidden/>
    <w:unhideWhenUsed/>
    <w:rsid w:val="004B2C71"/>
    <w:rPr>
      <w:szCs w:val="20"/>
    </w:rPr>
  </w:style>
  <w:style w:type="character" w:customStyle="1" w:styleId="CommentTextChar">
    <w:name w:val="Comment Text Char"/>
    <w:link w:val="CommentText"/>
    <w:uiPriority w:val="99"/>
    <w:semiHidden/>
    <w:rsid w:val="004B2C71"/>
    <w:rPr>
      <w:rFonts w:ascii="Arial" w:eastAsia="MS Mincho"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B2C71"/>
    <w:rPr>
      <w:b/>
      <w:bCs/>
    </w:rPr>
  </w:style>
  <w:style w:type="character" w:customStyle="1" w:styleId="CommentSubjectChar">
    <w:name w:val="Comment Subject Char"/>
    <w:link w:val="CommentSubject"/>
    <w:uiPriority w:val="99"/>
    <w:semiHidden/>
    <w:rsid w:val="004B2C71"/>
    <w:rPr>
      <w:rFonts w:ascii="Arial" w:eastAsia="MS Mincho" w:hAnsi="Arial" w:cs="Times New Roman"/>
      <w:b/>
      <w:bCs/>
      <w:sz w:val="20"/>
      <w:szCs w:val="20"/>
      <w:lang w:val="en-US"/>
    </w:rPr>
  </w:style>
  <w:style w:type="paragraph" w:styleId="BalloonText">
    <w:name w:val="Balloon Text"/>
    <w:basedOn w:val="Normal"/>
    <w:link w:val="BalloonTextChar"/>
    <w:uiPriority w:val="99"/>
    <w:semiHidden/>
    <w:unhideWhenUsed/>
    <w:rsid w:val="004B2C71"/>
    <w:pPr>
      <w:spacing w:after="0"/>
    </w:pPr>
    <w:rPr>
      <w:rFonts w:ascii="Segoe UI" w:hAnsi="Segoe UI" w:cs="Segoe UI"/>
      <w:sz w:val="18"/>
      <w:szCs w:val="18"/>
    </w:rPr>
  </w:style>
  <w:style w:type="character" w:customStyle="1" w:styleId="BalloonTextChar">
    <w:name w:val="Balloon Text Char"/>
    <w:link w:val="BalloonText"/>
    <w:uiPriority w:val="99"/>
    <w:semiHidden/>
    <w:rsid w:val="004B2C71"/>
    <w:rPr>
      <w:rFonts w:ascii="Segoe UI" w:eastAsia="MS Mincho" w:hAnsi="Segoe UI" w:cs="Segoe UI"/>
      <w:sz w:val="18"/>
      <w:szCs w:val="18"/>
      <w:lang w:val="en-US"/>
    </w:rPr>
  </w:style>
  <w:style w:type="paragraph" w:customStyle="1" w:styleId="7Tablebodybulleted">
    <w:name w:val="7 Table body bulleted"/>
    <w:basedOn w:val="1bodycopy"/>
    <w:qFormat/>
    <w:rsid w:val="0005473E"/>
    <w:pPr>
      <w:numPr>
        <w:numId w:val="10"/>
      </w:numPr>
      <w:ind w:right="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slation.gov.uk/ukpga/1996/56/contents"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gov.uk/government/consultations/relationships-and-sex-education-and-health-education" TargetMode="External"/><Relationship Id="rId4" Type="http://schemas.openxmlformats.org/officeDocument/2006/relationships/settings" Target="settings.xml"/><Relationship Id="rId9" Type="http://schemas.openxmlformats.org/officeDocument/2006/relationships/hyperlink" Target="http://www.legislation.gov.uk/ukpga/2017/16/section/34/enacted"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25E1E-60A3-423C-9C5C-21AC7E708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2087</Words>
  <Characters>11900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13960</CharactersWithSpaces>
  <SharedDoc>false</SharedDoc>
  <HLinks>
    <vt:vector size="90" baseType="variant">
      <vt:variant>
        <vt:i4>5111878</vt:i4>
      </vt:variant>
      <vt:variant>
        <vt:i4>81</vt:i4>
      </vt:variant>
      <vt:variant>
        <vt:i4>0</vt:i4>
      </vt:variant>
      <vt:variant>
        <vt:i4>5</vt:i4>
      </vt:variant>
      <vt:variant>
        <vt:lpwstr>http://www.legislation.gov.uk/ukpga/1996/56/contents</vt:lpwstr>
      </vt:variant>
      <vt:variant>
        <vt:lpwstr/>
      </vt:variant>
      <vt:variant>
        <vt:i4>4980807</vt:i4>
      </vt:variant>
      <vt:variant>
        <vt:i4>78</vt:i4>
      </vt:variant>
      <vt:variant>
        <vt:i4>0</vt:i4>
      </vt:variant>
      <vt:variant>
        <vt:i4>5</vt:i4>
      </vt:variant>
      <vt:variant>
        <vt:lpwstr>https://www.gov.uk/government/consultations/relationships-and-sex-education-and-health-education</vt:lpwstr>
      </vt:variant>
      <vt:variant>
        <vt:lpwstr/>
      </vt:variant>
      <vt:variant>
        <vt:i4>3473458</vt:i4>
      </vt:variant>
      <vt:variant>
        <vt:i4>75</vt:i4>
      </vt:variant>
      <vt:variant>
        <vt:i4>0</vt:i4>
      </vt:variant>
      <vt:variant>
        <vt:i4>5</vt:i4>
      </vt:variant>
      <vt:variant>
        <vt:lpwstr>http://www.legislation.gov.uk/ukpga/2017/16/section/34/enacted</vt:lpwstr>
      </vt:variant>
      <vt:variant>
        <vt:lpwstr/>
      </vt:variant>
      <vt:variant>
        <vt:i4>1769534</vt:i4>
      </vt:variant>
      <vt:variant>
        <vt:i4>68</vt:i4>
      </vt:variant>
      <vt:variant>
        <vt:i4>0</vt:i4>
      </vt:variant>
      <vt:variant>
        <vt:i4>5</vt:i4>
      </vt:variant>
      <vt:variant>
        <vt:lpwstr/>
      </vt:variant>
      <vt:variant>
        <vt:lpwstr>_Toc82367028</vt:lpwstr>
      </vt:variant>
      <vt:variant>
        <vt:i4>1310782</vt:i4>
      </vt:variant>
      <vt:variant>
        <vt:i4>62</vt:i4>
      </vt:variant>
      <vt:variant>
        <vt:i4>0</vt:i4>
      </vt:variant>
      <vt:variant>
        <vt:i4>5</vt:i4>
      </vt:variant>
      <vt:variant>
        <vt:lpwstr/>
      </vt:variant>
      <vt:variant>
        <vt:lpwstr>_Toc82367027</vt:lpwstr>
      </vt:variant>
      <vt:variant>
        <vt:i4>1376318</vt:i4>
      </vt:variant>
      <vt:variant>
        <vt:i4>56</vt:i4>
      </vt:variant>
      <vt:variant>
        <vt:i4>0</vt:i4>
      </vt:variant>
      <vt:variant>
        <vt:i4>5</vt:i4>
      </vt:variant>
      <vt:variant>
        <vt:lpwstr/>
      </vt:variant>
      <vt:variant>
        <vt:lpwstr>_Toc82367026</vt:lpwstr>
      </vt:variant>
      <vt:variant>
        <vt:i4>1441854</vt:i4>
      </vt:variant>
      <vt:variant>
        <vt:i4>50</vt:i4>
      </vt:variant>
      <vt:variant>
        <vt:i4>0</vt:i4>
      </vt:variant>
      <vt:variant>
        <vt:i4>5</vt:i4>
      </vt:variant>
      <vt:variant>
        <vt:lpwstr/>
      </vt:variant>
      <vt:variant>
        <vt:lpwstr>_Toc82367025</vt:lpwstr>
      </vt:variant>
      <vt:variant>
        <vt:i4>1507390</vt:i4>
      </vt:variant>
      <vt:variant>
        <vt:i4>44</vt:i4>
      </vt:variant>
      <vt:variant>
        <vt:i4>0</vt:i4>
      </vt:variant>
      <vt:variant>
        <vt:i4>5</vt:i4>
      </vt:variant>
      <vt:variant>
        <vt:lpwstr/>
      </vt:variant>
      <vt:variant>
        <vt:lpwstr>_Toc82367024</vt:lpwstr>
      </vt:variant>
      <vt:variant>
        <vt:i4>1048638</vt:i4>
      </vt:variant>
      <vt:variant>
        <vt:i4>38</vt:i4>
      </vt:variant>
      <vt:variant>
        <vt:i4>0</vt:i4>
      </vt:variant>
      <vt:variant>
        <vt:i4>5</vt:i4>
      </vt:variant>
      <vt:variant>
        <vt:lpwstr/>
      </vt:variant>
      <vt:variant>
        <vt:lpwstr>_Toc82367023</vt:lpwstr>
      </vt:variant>
      <vt:variant>
        <vt:i4>1114174</vt:i4>
      </vt:variant>
      <vt:variant>
        <vt:i4>32</vt:i4>
      </vt:variant>
      <vt:variant>
        <vt:i4>0</vt:i4>
      </vt:variant>
      <vt:variant>
        <vt:i4>5</vt:i4>
      </vt:variant>
      <vt:variant>
        <vt:lpwstr/>
      </vt:variant>
      <vt:variant>
        <vt:lpwstr>_Toc82367022</vt:lpwstr>
      </vt:variant>
      <vt:variant>
        <vt:i4>1179710</vt:i4>
      </vt:variant>
      <vt:variant>
        <vt:i4>26</vt:i4>
      </vt:variant>
      <vt:variant>
        <vt:i4>0</vt:i4>
      </vt:variant>
      <vt:variant>
        <vt:i4>5</vt:i4>
      </vt:variant>
      <vt:variant>
        <vt:lpwstr/>
      </vt:variant>
      <vt:variant>
        <vt:lpwstr>_Toc82367021</vt:lpwstr>
      </vt:variant>
      <vt:variant>
        <vt:i4>1245246</vt:i4>
      </vt:variant>
      <vt:variant>
        <vt:i4>20</vt:i4>
      </vt:variant>
      <vt:variant>
        <vt:i4>0</vt:i4>
      </vt:variant>
      <vt:variant>
        <vt:i4>5</vt:i4>
      </vt:variant>
      <vt:variant>
        <vt:lpwstr/>
      </vt:variant>
      <vt:variant>
        <vt:lpwstr>_Toc82367020</vt:lpwstr>
      </vt:variant>
      <vt:variant>
        <vt:i4>1703997</vt:i4>
      </vt:variant>
      <vt:variant>
        <vt:i4>14</vt:i4>
      </vt:variant>
      <vt:variant>
        <vt:i4>0</vt:i4>
      </vt:variant>
      <vt:variant>
        <vt:i4>5</vt:i4>
      </vt:variant>
      <vt:variant>
        <vt:lpwstr/>
      </vt:variant>
      <vt:variant>
        <vt:lpwstr>_Toc82367019</vt:lpwstr>
      </vt:variant>
      <vt:variant>
        <vt:i4>1769533</vt:i4>
      </vt:variant>
      <vt:variant>
        <vt:i4>8</vt:i4>
      </vt:variant>
      <vt:variant>
        <vt:i4>0</vt:i4>
      </vt:variant>
      <vt:variant>
        <vt:i4>5</vt:i4>
      </vt:variant>
      <vt:variant>
        <vt:lpwstr/>
      </vt:variant>
      <vt:variant>
        <vt:lpwstr>_Toc82367018</vt:lpwstr>
      </vt:variant>
      <vt:variant>
        <vt:i4>1310781</vt:i4>
      </vt:variant>
      <vt:variant>
        <vt:i4>2</vt:i4>
      </vt:variant>
      <vt:variant>
        <vt:i4>0</vt:i4>
      </vt:variant>
      <vt:variant>
        <vt:i4>5</vt:i4>
      </vt:variant>
      <vt:variant>
        <vt:lpwstr/>
      </vt:variant>
      <vt:variant>
        <vt:lpwstr>_Toc82367017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Gafson</dc:creator>
  <cp:keywords/>
  <dc:description/>
  <cp:lastModifiedBy>Paula Forth</cp:lastModifiedBy>
  <cp:revision>2</cp:revision>
  <dcterms:created xsi:type="dcterms:W3CDTF">2022-06-29T19:14:00Z</dcterms:created>
  <dcterms:modified xsi:type="dcterms:W3CDTF">2022-06-29T19:14:00Z</dcterms:modified>
</cp:coreProperties>
</file>