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01B0" w14:textId="77777777" w:rsidR="002C03DF" w:rsidRPr="00E9208B" w:rsidRDefault="002C03DF">
      <w:pPr>
        <w:rPr>
          <w:b/>
          <w:sz w:val="16"/>
          <w:szCs w:val="16"/>
        </w:rPr>
      </w:pPr>
    </w:p>
    <w:p w14:paraId="32FC8E76" w14:textId="77777777" w:rsidR="00E9208B" w:rsidRDefault="00E9208B" w:rsidP="009F1769">
      <w:pPr>
        <w:pStyle w:val="Title1"/>
      </w:pPr>
    </w:p>
    <w:p w14:paraId="1DF21053" w14:textId="511A5FE4" w:rsidR="00DF2D82" w:rsidRDefault="00E46DD8" w:rsidP="009F1769">
      <w:pPr>
        <w:pStyle w:val="Title1"/>
      </w:pPr>
      <w:r>
        <w:rPr>
          <w:noProof/>
        </w:rPr>
        <w:drawing>
          <wp:anchor distT="0" distB="0" distL="114300" distR="114300" simplePos="0" relativeHeight="251657728" behindDoc="0" locked="0" layoutInCell="1" allowOverlap="1" wp14:anchorId="377CC73B" wp14:editId="68DBBE24">
            <wp:simplePos x="0" y="0"/>
            <wp:positionH relativeFrom="column">
              <wp:posOffset>1594485</wp:posOffset>
            </wp:positionH>
            <wp:positionV relativeFrom="paragraph">
              <wp:posOffset>184150</wp:posOffset>
            </wp:positionV>
            <wp:extent cx="280352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2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8F041" w14:textId="77777777" w:rsidR="003B4A41" w:rsidRDefault="003B4A41" w:rsidP="003B4A41"/>
    <w:p w14:paraId="56D5DEFB" w14:textId="77777777" w:rsidR="003B4A41" w:rsidRPr="005020E9" w:rsidRDefault="003B4A41" w:rsidP="003B4A41">
      <w:pPr>
        <w:rPr>
          <w:color w:val="808080"/>
          <w:sz w:val="32"/>
          <w:szCs w:val="32"/>
        </w:rPr>
      </w:pPr>
      <w:r>
        <w:tab/>
      </w:r>
      <w:r>
        <w:tab/>
      </w:r>
      <w:r>
        <w:tab/>
        <w:t xml:space="preserve">    </w:t>
      </w:r>
      <w:r w:rsidRPr="005020E9">
        <w:rPr>
          <w:color w:val="808080"/>
          <w:sz w:val="32"/>
          <w:szCs w:val="32"/>
        </w:rPr>
        <w:t>Building a future for young people</w:t>
      </w:r>
    </w:p>
    <w:p w14:paraId="65D81634" w14:textId="77777777" w:rsidR="003B4A41" w:rsidRDefault="003B4A41" w:rsidP="003B4A41"/>
    <w:p w14:paraId="2DD8AC9F" w14:textId="77777777" w:rsidR="003B4A41" w:rsidRDefault="003B4A41" w:rsidP="003B4A41"/>
    <w:p w14:paraId="6C632088" w14:textId="77777777" w:rsidR="003B4A41" w:rsidRDefault="003B4A41" w:rsidP="003B4A41"/>
    <w:p w14:paraId="31E3FA44" w14:textId="77777777" w:rsidR="003B4A41" w:rsidRDefault="003B4A41" w:rsidP="003B4A41"/>
    <w:p w14:paraId="1204DC19" w14:textId="77777777" w:rsidR="003B4A41" w:rsidRDefault="003B4A41" w:rsidP="003B4A41"/>
    <w:p w14:paraId="5F7C52F1" w14:textId="0756F230" w:rsidR="0001772B" w:rsidRPr="003B4A41" w:rsidRDefault="00295EAE" w:rsidP="003B4A41">
      <w:pPr>
        <w:jc w:val="center"/>
        <w:rPr>
          <w:b/>
          <w:bCs/>
          <w:sz w:val="48"/>
          <w:szCs w:val="48"/>
        </w:rPr>
      </w:pPr>
      <w:r>
        <w:rPr>
          <w:b/>
          <w:bCs/>
          <w:sz w:val="48"/>
          <w:szCs w:val="48"/>
        </w:rPr>
        <w:t>Behaviour</w:t>
      </w:r>
      <w:r w:rsidR="007F5E63" w:rsidRPr="003B4A41">
        <w:rPr>
          <w:b/>
          <w:bCs/>
          <w:sz w:val="48"/>
          <w:szCs w:val="48"/>
        </w:rPr>
        <w:t xml:space="preserve"> policy</w:t>
      </w:r>
    </w:p>
    <w:p w14:paraId="3F86D9AB" w14:textId="77777777" w:rsidR="00ED4599" w:rsidRDefault="00ED4599" w:rsidP="009F1769">
      <w:pPr>
        <w:pStyle w:val="Title1"/>
      </w:pPr>
    </w:p>
    <w:p w14:paraId="33594119" w14:textId="77777777" w:rsidR="00DF2D82" w:rsidRDefault="00DF2D82" w:rsidP="009F1769">
      <w:pPr>
        <w:pStyle w:val="Title1"/>
      </w:pPr>
    </w:p>
    <w:p w14:paraId="02233CF8" w14:textId="77777777" w:rsidR="00DF2D82" w:rsidRDefault="00DF2D82" w:rsidP="009F1769">
      <w:pPr>
        <w:pStyle w:val="Title1"/>
      </w:pPr>
    </w:p>
    <w:p w14:paraId="1CE6A441" w14:textId="77777777" w:rsidR="003B4A41" w:rsidRDefault="003B4A41" w:rsidP="009F1769">
      <w:pPr>
        <w:pStyle w:val="Title1"/>
      </w:pPr>
    </w:p>
    <w:p w14:paraId="573800E5" w14:textId="77777777" w:rsidR="00D349B5" w:rsidRDefault="00D349B5" w:rsidP="00D6261F">
      <w:pPr>
        <w:rPr>
          <w:b/>
          <w:sz w:val="28"/>
        </w:rPr>
      </w:pPr>
      <w:bookmarkStart w:id="0" w:name="_Toc357429510"/>
    </w:p>
    <w:p w14:paraId="1A873346" w14:textId="4DF8372D" w:rsidR="003B4A41" w:rsidRPr="00D03C35" w:rsidRDefault="003B4A41" w:rsidP="003B4A41">
      <w:pPr>
        <w:pStyle w:val="1bodycopy10pt"/>
        <w:ind w:firstLine="720"/>
      </w:pPr>
      <w:r w:rsidRPr="00D03C35">
        <w:t xml:space="preserve">Publication Date: </w:t>
      </w:r>
      <w:r w:rsidRPr="00D03C35">
        <w:tab/>
        <w:t>September 202</w:t>
      </w:r>
      <w:r w:rsidR="003E50D8">
        <w:t>3</w:t>
      </w:r>
    </w:p>
    <w:p w14:paraId="4FC6D55A" w14:textId="594F207B" w:rsidR="003B4A41" w:rsidRPr="00D03C35" w:rsidRDefault="003B4A41" w:rsidP="003B4A41">
      <w:pPr>
        <w:pStyle w:val="1bodycopy10pt"/>
        <w:ind w:firstLine="720"/>
        <w:rPr>
          <w:lang w:val="en-GB"/>
        </w:rPr>
      </w:pPr>
      <w:r w:rsidRPr="00D03C35">
        <w:t xml:space="preserve">Review Date: </w:t>
      </w:r>
      <w:r w:rsidRPr="00D03C35">
        <w:tab/>
      </w:r>
      <w:r w:rsidRPr="00D03C35">
        <w:tab/>
        <w:t>September 202</w:t>
      </w:r>
      <w:r w:rsidR="003E50D8">
        <w:t>4</w:t>
      </w:r>
    </w:p>
    <w:p w14:paraId="19F3BE21" w14:textId="77777777" w:rsidR="003B4A41" w:rsidRDefault="003B4A41" w:rsidP="00D6261F">
      <w:pPr>
        <w:rPr>
          <w:b/>
          <w:sz w:val="28"/>
        </w:rPr>
      </w:pPr>
    </w:p>
    <w:p w14:paraId="36D1C910" w14:textId="77777777" w:rsidR="003B4A41" w:rsidRDefault="003B4A41" w:rsidP="00D6261F">
      <w:pPr>
        <w:rPr>
          <w:b/>
          <w:sz w:val="28"/>
        </w:rPr>
      </w:pPr>
    </w:p>
    <w:p w14:paraId="291B32D2" w14:textId="77777777" w:rsidR="003B4A41" w:rsidRDefault="003B4A41" w:rsidP="00D6261F">
      <w:pPr>
        <w:rPr>
          <w:b/>
          <w:sz w:val="28"/>
        </w:rPr>
      </w:pPr>
    </w:p>
    <w:p w14:paraId="13796B1F" w14:textId="7736AC54" w:rsidR="003B4A41" w:rsidRDefault="00FC01C7" w:rsidP="00FC01C7">
      <w:pPr>
        <w:pStyle w:val="Heading2"/>
        <w:rPr>
          <w:sz w:val="28"/>
          <w:szCs w:val="28"/>
        </w:rPr>
      </w:pPr>
      <w:r w:rsidRPr="00FC01C7">
        <w:rPr>
          <w:sz w:val="28"/>
          <w:szCs w:val="28"/>
        </w:rPr>
        <w:t>Contents</w:t>
      </w:r>
    </w:p>
    <w:p w14:paraId="7034B9E1" w14:textId="077E13D8" w:rsidR="00FC01C7" w:rsidRDefault="00FC01C7" w:rsidP="00FC01C7"/>
    <w:p w14:paraId="0ACC0CBB" w14:textId="046601FA" w:rsidR="00FC01C7" w:rsidRPr="00FC01C7" w:rsidRDefault="00FC01C7" w:rsidP="00FC01C7">
      <w:pPr>
        <w:rPr>
          <w:rFonts w:asciiTheme="minorHAnsi" w:hAnsiTheme="minorHAnsi" w:cstheme="minorHAnsi"/>
          <w:sz w:val="24"/>
        </w:rPr>
      </w:pPr>
      <w:r w:rsidRPr="00FC01C7">
        <w:rPr>
          <w:rFonts w:asciiTheme="minorHAnsi" w:hAnsiTheme="minorHAnsi" w:cstheme="minorHAnsi"/>
          <w:sz w:val="24"/>
        </w:rPr>
        <w:t>Rationale</w:t>
      </w:r>
      <w:r>
        <w:rPr>
          <w:rFonts w:asciiTheme="minorHAnsi" w:hAnsiTheme="minorHAnsi" w:cstheme="minorHAnsi"/>
          <w:sz w:val="24"/>
        </w:rPr>
        <w:t xml:space="preserve"> ……………………………………………………………………………………………………</w:t>
      </w:r>
      <w:r w:rsidRPr="00FC01C7">
        <w:rPr>
          <w:rFonts w:asciiTheme="minorHAnsi" w:hAnsiTheme="minorHAnsi" w:cstheme="minorHAnsi"/>
          <w:sz w:val="24"/>
        </w:rPr>
        <w:tab/>
        <w:t>Page 3</w:t>
      </w:r>
    </w:p>
    <w:p w14:paraId="696EFE45" w14:textId="3B059B2F" w:rsidR="00FC01C7" w:rsidRPr="00FC01C7" w:rsidRDefault="00FC01C7" w:rsidP="00FC01C7">
      <w:pPr>
        <w:rPr>
          <w:rFonts w:asciiTheme="minorHAnsi" w:hAnsiTheme="minorHAnsi" w:cstheme="minorHAnsi"/>
          <w:sz w:val="24"/>
        </w:rPr>
      </w:pPr>
      <w:r w:rsidRPr="00FC01C7">
        <w:rPr>
          <w:rFonts w:asciiTheme="minorHAnsi" w:hAnsiTheme="minorHAnsi" w:cstheme="minorHAnsi"/>
          <w:sz w:val="24"/>
        </w:rPr>
        <w:t>Aims and Objectives</w:t>
      </w:r>
      <w:r w:rsidRPr="00FC01C7">
        <w:rPr>
          <w:rFonts w:asciiTheme="minorHAnsi" w:hAnsiTheme="minorHAnsi" w:cstheme="minorHAnsi"/>
          <w:sz w:val="24"/>
        </w:rPr>
        <w:tab/>
      </w:r>
      <w:r>
        <w:rPr>
          <w:rFonts w:asciiTheme="minorHAnsi" w:hAnsiTheme="minorHAnsi" w:cstheme="minorHAnsi"/>
          <w:sz w:val="24"/>
        </w:rPr>
        <w:t>…………………………………………………………………………………</w:t>
      </w:r>
      <w:r w:rsidRPr="00FC01C7">
        <w:rPr>
          <w:rFonts w:asciiTheme="minorHAnsi" w:hAnsiTheme="minorHAnsi" w:cstheme="minorHAnsi"/>
          <w:sz w:val="24"/>
        </w:rPr>
        <w:tab/>
        <w:t>Page 4</w:t>
      </w:r>
    </w:p>
    <w:p w14:paraId="4FDA05EF" w14:textId="383211C5" w:rsidR="00FC01C7" w:rsidRPr="00FC01C7" w:rsidRDefault="00FC01C7" w:rsidP="00FC01C7">
      <w:pPr>
        <w:rPr>
          <w:rFonts w:asciiTheme="minorHAnsi" w:hAnsiTheme="minorHAnsi" w:cstheme="minorHAnsi"/>
          <w:sz w:val="24"/>
        </w:rPr>
      </w:pPr>
      <w:r w:rsidRPr="00FC01C7">
        <w:rPr>
          <w:rFonts w:asciiTheme="minorHAnsi" w:hAnsiTheme="minorHAnsi" w:cstheme="minorHAnsi"/>
          <w:sz w:val="24"/>
        </w:rPr>
        <w:t>Our school actions</w:t>
      </w:r>
      <w:r>
        <w:rPr>
          <w:rFonts w:asciiTheme="minorHAnsi" w:hAnsiTheme="minorHAnsi" w:cstheme="minorHAnsi"/>
          <w:sz w:val="24"/>
        </w:rPr>
        <w:t xml:space="preserve"> ………………………………………………………………………………………</w:t>
      </w:r>
      <w:r w:rsidRPr="00FC01C7">
        <w:rPr>
          <w:rFonts w:asciiTheme="minorHAnsi" w:hAnsiTheme="minorHAnsi" w:cstheme="minorHAnsi"/>
          <w:sz w:val="24"/>
        </w:rPr>
        <w:tab/>
        <w:t xml:space="preserve">Page </w:t>
      </w:r>
      <w:r>
        <w:rPr>
          <w:rFonts w:asciiTheme="minorHAnsi" w:hAnsiTheme="minorHAnsi" w:cstheme="minorHAnsi"/>
          <w:sz w:val="24"/>
        </w:rPr>
        <w:t>4</w:t>
      </w:r>
    </w:p>
    <w:p w14:paraId="22DC50B2" w14:textId="053E4893" w:rsidR="00FC01C7" w:rsidRDefault="00FC01C7" w:rsidP="00FC01C7">
      <w:pPr>
        <w:rPr>
          <w:rFonts w:asciiTheme="minorHAnsi" w:hAnsiTheme="minorHAnsi" w:cstheme="minorHAnsi"/>
          <w:sz w:val="24"/>
        </w:rPr>
      </w:pPr>
      <w:r w:rsidRPr="00FC01C7">
        <w:rPr>
          <w:rFonts w:asciiTheme="minorHAnsi" w:hAnsiTheme="minorHAnsi" w:cstheme="minorHAnsi"/>
          <w:sz w:val="24"/>
        </w:rPr>
        <w:t>As staff working at Meadows School, we will encourage young people to</w:t>
      </w:r>
      <w:r>
        <w:rPr>
          <w:rFonts w:asciiTheme="minorHAnsi" w:hAnsiTheme="minorHAnsi" w:cstheme="minorHAnsi"/>
          <w:sz w:val="24"/>
        </w:rPr>
        <w:t>.....</w:t>
      </w:r>
      <w:r>
        <w:rPr>
          <w:rFonts w:asciiTheme="minorHAnsi" w:hAnsiTheme="minorHAnsi" w:cstheme="minorHAnsi"/>
          <w:sz w:val="24"/>
        </w:rPr>
        <w:tab/>
        <w:t>Page 4</w:t>
      </w:r>
    </w:p>
    <w:p w14:paraId="4ECA762F" w14:textId="2CF5F970" w:rsidR="00FC01C7" w:rsidRDefault="00FC01C7" w:rsidP="00FC01C7">
      <w:pPr>
        <w:rPr>
          <w:rFonts w:asciiTheme="minorHAnsi" w:hAnsiTheme="minorHAnsi" w:cstheme="minorHAnsi"/>
          <w:sz w:val="24"/>
        </w:rPr>
      </w:pPr>
      <w:r w:rsidRPr="00FC01C7">
        <w:rPr>
          <w:rFonts w:asciiTheme="minorHAnsi" w:hAnsiTheme="minorHAnsi" w:cstheme="minorHAnsi"/>
          <w:sz w:val="24"/>
        </w:rPr>
        <w:t>As adult members of staff we will ……………………………………………………………</w:t>
      </w:r>
      <w:r>
        <w:rPr>
          <w:rFonts w:asciiTheme="minorHAnsi" w:hAnsiTheme="minorHAnsi" w:cstheme="minorHAnsi"/>
          <w:sz w:val="24"/>
        </w:rPr>
        <w:t>….</w:t>
      </w:r>
      <w:r>
        <w:rPr>
          <w:rFonts w:asciiTheme="minorHAnsi" w:hAnsiTheme="minorHAnsi" w:cstheme="minorHAnsi"/>
          <w:sz w:val="24"/>
        </w:rPr>
        <w:tab/>
      </w:r>
      <w:r w:rsidRPr="00FC01C7">
        <w:rPr>
          <w:rFonts w:asciiTheme="minorHAnsi" w:hAnsiTheme="minorHAnsi" w:cstheme="minorHAnsi"/>
          <w:sz w:val="24"/>
        </w:rPr>
        <w:t>Page 4</w:t>
      </w:r>
    </w:p>
    <w:p w14:paraId="736EF8F4" w14:textId="639FE3B6" w:rsidR="00FC01C7" w:rsidRDefault="00FC01C7" w:rsidP="00FC01C7">
      <w:pPr>
        <w:rPr>
          <w:rFonts w:asciiTheme="minorHAnsi" w:hAnsiTheme="minorHAnsi" w:cstheme="minorHAnsi"/>
          <w:sz w:val="24"/>
        </w:rPr>
      </w:pPr>
      <w:r>
        <w:rPr>
          <w:rFonts w:asciiTheme="minorHAnsi" w:hAnsiTheme="minorHAnsi" w:cstheme="minorHAnsi"/>
          <w:sz w:val="24"/>
        </w:rPr>
        <w:t>Classroom behaviour and rules …………………………………………………………………..</w:t>
      </w:r>
      <w:r>
        <w:rPr>
          <w:rFonts w:asciiTheme="minorHAnsi" w:hAnsiTheme="minorHAnsi" w:cstheme="minorHAnsi"/>
          <w:sz w:val="24"/>
        </w:rPr>
        <w:tab/>
        <w:t>Page 5</w:t>
      </w:r>
    </w:p>
    <w:p w14:paraId="07EFA5A5" w14:textId="5DA3CCEC" w:rsidR="00FC01C7" w:rsidRDefault="00FC01C7" w:rsidP="00FC01C7">
      <w:pPr>
        <w:rPr>
          <w:rFonts w:asciiTheme="minorHAnsi" w:hAnsiTheme="minorHAnsi" w:cstheme="minorHAnsi"/>
          <w:sz w:val="24"/>
        </w:rPr>
      </w:pPr>
      <w:r>
        <w:rPr>
          <w:rFonts w:asciiTheme="minorHAnsi" w:hAnsiTheme="minorHAnsi" w:cstheme="minorHAnsi"/>
          <w:sz w:val="24"/>
        </w:rPr>
        <w:t>Guidance for staff ……………………………………………………………………………………….</w:t>
      </w:r>
      <w:r>
        <w:rPr>
          <w:rFonts w:asciiTheme="minorHAnsi" w:hAnsiTheme="minorHAnsi" w:cstheme="minorHAnsi"/>
          <w:sz w:val="24"/>
        </w:rPr>
        <w:tab/>
        <w:t>Page 5</w:t>
      </w:r>
    </w:p>
    <w:p w14:paraId="6FF96567" w14:textId="2A304069" w:rsidR="00FC01C7" w:rsidRDefault="00FC01C7" w:rsidP="00FC01C7">
      <w:pPr>
        <w:rPr>
          <w:rFonts w:asciiTheme="minorHAnsi" w:hAnsiTheme="minorHAnsi" w:cstheme="minorHAnsi"/>
          <w:sz w:val="24"/>
        </w:rPr>
      </w:pPr>
      <w:r>
        <w:rPr>
          <w:rFonts w:asciiTheme="minorHAnsi" w:hAnsiTheme="minorHAnsi" w:cstheme="minorHAnsi"/>
          <w:sz w:val="24"/>
        </w:rPr>
        <w:t>Incentives and Rewards ………………………………………………………………………………</w:t>
      </w:r>
      <w:r>
        <w:rPr>
          <w:rFonts w:asciiTheme="minorHAnsi" w:hAnsiTheme="minorHAnsi" w:cstheme="minorHAnsi"/>
          <w:sz w:val="24"/>
        </w:rPr>
        <w:tab/>
        <w:t>Page 6</w:t>
      </w:r>
    </w:p>
    <w:p w14:paraId="1823BD8F" w14:textId="6A9CAD6B" w:rsidR="00FC01C7" w:rsidRDefault="00FC01C7" w:rsidP="00FC01C7">
      <w:pPr>
        <w:rPr>
          <w:rFonts w:asciiTheme="minorHAnsi" w:hAnsiTheme="minorHAnsi" w:cstheme="minorHAnsi"/>
          <w:sz w:val="24"/>
        </w:rPr>
      </w:pPr>
      <w:r>
        <w:rPr>
          <w:rFonts w:asciiTheme="minorHAnsi" w:hAnsiTheme="minorHAnsi" w:cstheme="minorHAnsi"/>
          <w:sz w:val="24"/>
        </w:rPr>
        <w:t>Consequences for Inappropriate behaviour ………………………………………………..</w:t>
      </w:r>
      <w:r>
        <w:rPr>
          <w:rFonts w:asciiTheme="minorHAnsi" w:hAnsiTheme="minorHAnsi" w:cstheme="minorHAnsi"/>
          <w:sz w:val="24"/>
        </w:rPr>
        <w:tab/>
        <w:t>Page 6</w:t>
      </w:r>
    </w:p>
    <w:p w14:paraId="17B5C454" w14:textId="3735B25C" w:rsidR="00673F4B" w:rsidRDefault="00673F4B" w:rsidP="00FC01C7">
      <w:pPr>
        <w:rPr>
          <w:rFonts w:asciiTheme="minorHAnsi" w:hAnsiTheme="minorHAnsi" w:cstheme="minorHAnsi"/>
          <w:sz w:val="24"/>
        </w:rPr>
      </w:pPr>
      <w:r>
        <w:rPr>
          <w:rFonts w:asciiTheme="minorHAnsi" w:hAnsiTheme="minorHAnsi" w:cstheme="minorHAnsi"/>
          <w:sz w:val="24"/>
        </w:rPr>
        <w:t>The “C” System ……………………………………………………………………………………………</w:t>
      </w:r>
      <w:r>
        <w:rPr>
          <w:rFonts w:asciiTheme="minorHAnsi" w:hAnsiTheme="minorHAnsi" w:cstheme="minorHAnsi"/>
          <w:sz w:val="24"/>
        </w:rPr>
        <w:tab/>
        <w:t>Page 7</w:t>
      </w:r>
    </w:p>
    <w:p w14:paraId="22083CC7" w14:textId="77777777" w:rsidR="00673F4B" w:rsidRDefault="00673F4B" w:rsidP="00FC01C7">
      <w:pPr>
        <w:rPr>
          <w:rFonts w:asciiTheme="minorHAnsi" w:hAnsiTheme="minorHAnsi" w:cstheme="minorHAnsi"/>
          <w:sz w:val="24"/>
        </w:rPr>
      </w:pPr>
    </w:p>
    <w:p w14:paraId="24DBC406" w14:textId="77777777" w:rsidR="00FC01C7" w:rsidRPr="00FC01C7" w:rsidRDefault="00FC01C7" w:rsidP="00FC01C7">
      <w:pPr>
        <w:rPr>
          <w:rFonts w:asciiTheme="minorHAnsi" w:hAnsiTheme="minorHAnsi" w:cstheme="minorHAnsi"/>
          <w:sz w:val="24"/>
        </w:rPr>
      </w:pPr>
    </w:p>
    <w:p w14:paraId="340F4D05" w14:textId="77777777" w:rsidR="003B4A41" w:rsidRDefault="003B4A41" w:rsidP="00D6261F">
      <w:pPr>
        <w:rPr>
          <w:b/>
          <w:sz w:val="28"/>
        </w:rPr>
      </w:pPr>
    </w:p>
    <w:p w14:paraId="4A0A7A9A" w14:textId="77777777" w:rsidR="003B4A41" w:rsidRDefault="003B4A41" w:rsidP="00D6261F">
      <w:pPr>
        <w:rPr>
          <w:b/>
          <w:sz w:val="28"/>
        </w:rPr>
      </w:pPr>
    </w:p>
    <w:p w14:paraId="0F0E5238" w14:textId="77777777" w:rsidR="003B4A41" w:rsidRDefault="003B4A41" w:rsidP="00D6261F">
      <w:pPr>
        <w:rPr>
          <w:b/>
          <w:sz w:val="28"/>
        </w:rPr>
      </w:pPr>
    </w:p>
    <w:p w14:paraId="3374F3E1" w14:textId="77777777" w:rsidR="003B4A41" w:rsidRDefault="003B4A41" w:rsidP="00D6261F">
      <w:pPr>
        <w:rPr>
          <w:b/>
          <w:sz w:val="28"/>
        </w:rPr>
      </w:pPr>
    </w:p>
    <w:p w14:paraId="28BCC7CC" w14:textId="77777777" w:rsidR="003B4A41" w:rsidRDefault="003B4A41" w:rsidP="00D6261F">
      <w:pPr>
        <w:rPr>
          <w:b/>
          <w:sz w:val="28"/>
        </w:rPr>
      </w:pPr>
    </w:p>
    <w:p w14:paraId="6D499467" w14:textId="77777777" w:rsidR="003B4A41" w:rsidRDefault="003B4A41" w:rsidP="00D6261F">
      <w:pPr>
        <w:rPr>
          <w:b/>
          <w:sz w:val="28"/>
        </w:rPr>
      </w:pPr>
    </w:p>
    <w:p w14:paraId="3ACF3592" w14:textId="13138649" w:rsidR="003B4A41" w:rsidRDefault="003B4A41" w:rsidP="00D6261F">
      <w:pPr>
        <w:rPr>
          <w:b/>
          <w:sz w:val="28"/>
        </w:rPr>
      </w:pPr>
    </w:p>
    <w:p w14:paraId="6F13639A" w14:textId="1E1A4B34" w:rsidR="00D972BC" w:rsidRDefault="00D972BC" w:rsidP="00D6261F">
      <w:pPr>
        <w:rPr>
          <w:b/>
          <w:sz w:val="28"/>
        </w:rPr>
      </w:pPr>
    </w:p>
    <w:p w14:paraId="71C3BD24" w14:textId="6D894DC5" w:rsidR="00D972BC" w:rsidRDefault="00D972BC" w:rsidP="00D6261F">
      <w:pPr>
        <w:rPr>
          <w:b/>
          <w:sz w:val="28"/>
        </w:rPr>
      </w:pPr>
    </w:p>
    <w:p w14:paraId="47797E2B" w14:textId="32D985B8" w:rsidR="00D972BC" w:rsidRDefault="00D972BC" w:rsidP="00D6261F">
      <w:pPr>
        <w:rPr>
          <w:b/>
          <w:sz w:val="28"/>
        </w:rPr>
      </w:pPr>
    </w:p>
    <w:p w14:paraId="5DEBA5C7" w14:textId="471DB756" w:rsidR="00D972BC" w:rsidRDefault="00D972BC" w:rsidP="00D6261F">
      <w:pPr>
        <w:rPr>
          <w:b/>
          <w:sz w:val="28"/>
        </w:rPr>
      </w:pPr>
    </w:p>
    <w:p w14:paraId="5A0F34DC" w14:textId="23C7434B" w:rsidR="00D972BC" w:rsidRDefault="00D972BC" w:rsidP="00D6261F">
      <w:pPr>
        <w:rPr>
          <w:b/>
          <w:sz w:val="28"/>
        </w:rPr>
      </w:pPr>
    </w:p>
    <w:p w14:paraId="2E6D5DFB" w14:textId="79CD32DE" w:rsidR="00D972BC" w:rsidRDefault="00D972BC" w:rsidP="00D6261F">
      <w:pPr>
        <w:rPr>
          <w:b/>
          <w:sz w:val="28"/>
        </w:rPr>
      </w:pPr>
    </w:p>
    <w:p w14:paraId="50255693" w14:textId="7CE19E0D" w:rsidR="00D972BC" w:rsidRDefault="00D972BC" w:rsidP="00D6261F">
      <w:pPr>
        <w:rPr>
          <w:b/>
          <w:sz w:val="28"/>
        </w:rPr>
      </w:pPr>
    </w:p>
    <w:p w14:paraId="76794152" w14:textId="4C78503A" w:rsidR="00D972BC" w:rsidRDefault="00D972BC" w:rsidP="00D6261F">
      <w:pPr>
        <w:rPr>
          <w:b/>
          <w:sz w:val="28"/>
        </w:rPr>
      </w:pPr>
    </w:p>
    <w:p w14:paraId="3EAAABD8" w14:textId="5BF217FA" w:rsidR="00D972BC" w:rsidRDefault="00D972BC" w:rsidP="00D6261F">
      <w:pPr>
        <w:rPr>
          <w:b/>
          <w:sz w:val="28"/>
        </w:rPr>
      </w:pPr>
    </w:p>
    <w:p w14:paraId="718EA776" w14:textId="33B1D24A" w:rsidR="00D972BC" w:rsidRDefault="00D972BC" w:rsidP="00D6261F">
      <w:pPr>
        <w:rPr>
          <w:b/>
          <w:sz w:val="28"/>
        </w:rPr>
      </w:pPr>
    </w:p>
    <w:p w14:paraId="018495F0" w14:textId="77777777" w:rsidR="00D972BC" w:rsidRPr="00FC01C7" w:rsidRDefault="00D972BC" w:rsidP="006251CE">
      <w:pPr>
        <w:jc w:val="both"/>
        <w:rPr>
          <w:rFonts w:asciiTheme="minorHAnsi" w:hAnsiTheme="minorHAnsi" w:cstheme="minorHAnsi"/>
          <w:b/>
          <w:bCs/>
          <w:sz w:val="28"/>
          <w:szCs w:val="28"/>
        </w:rPr>
      </w:pPr>
      <w:r w:rsidRPr="00FC01C7">
        <w:rPr>
          <w:rFonts w:asciiTheme="minorHAnsi" w:hAnsiTheme="minorHAnsi" w:cstheme="minorHAnsi"/>
          <w:b/>
          <w:bCs/>
          <w:sz w:val="28"/>
          <w:szCs w:val="28"/>
        </w:rPr>
        <w:lastRenderedPageBreak/>
        <w:t xml:space="preserve">Rationale </w:t>
      </w:r>
    </w:p>
    <w:p w14:paraId="498DA9F4" w14:textId="77777777" w:rsidR="00D972BC" w:rsidRPr="006251CE" w:rsidRDefault="00D972BC" w:rsidP="006251CE">
      <w:pPr>
        <w:spacing w:line="276" w:lineRule="auto"/>
        <w:jc w:val="both"/>
        <w:rPr>
          <w:rFonts w:asciiTheme="minorHAnsi" w:hAnsiTheme="minorHAnsi" w:cstheme="minorHAnsi"/>
          <w:sz w:val="24"/>
        </w:rPr>
      </w:pPr>
      <w:r w:rsidRPr="006251CE">
        <w:rPr>
          <w:rFonts w:asciiTheme="minorHAnsi" w:hAnsiTheme="minorHAnsi" w:cstheme="minorHAnsi"/>
          <w:sz w:val="24"/>
        </w:rPr>
        <w:t>At Meadows we are a specialist provision who work with looked after young people who are experiencing difficulties. They often come from chaotic backgrounds in which they may have experienced trauma. These young people are often stuck in complex patterns of negative, self-destructive behaviour and helping them is not easy. Some of our young people come with medical diagnosis or are in the process of being diagnosed for a range of medical issues. To break down these patterns time, effort, commitment and expertise of dedicated professionals working in well-organized, well-resourced and responsive systems have been employed.</w:t>
      </w:r>
    </w:p>
    <w:p w14:paraId="3E129BC3" w14:textId="77777777" w:rsidR="00D972BC" w:rsidRPr="006251CE" w:rsidRDefault="00D972BC" w:rsidP="006251CE">
      <w:pPr>
        <w:jc w:val="both"/>
        <w:rPr>
          <w:rFonts w:asciiTheme="minorHAnsi" w:hAnsiTheme="minorHAnsi" w:cstheme="minorHAnsi"/>
          <w:sz w:val="24"/>
        </w:rPr>
      </w:pPr>
    </w:p>
    <w:p w14:paraId="435A8FB2"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t xml:space="preserve"> All staff at the school believe that the young people are entitled to the best education which we can provide and treat each child as an individual understanding their life journey. All young people are encouraged to achieve their full potential by providing them with a range of educational opportunities in a safe, caring and open environment. This then will raise their self-esteem. </w:t>
      </w:r>
    </w:p>
    <w:p w14:paraId="471E03BD" w14:textId="77777777" w:rsidR="00D972BC" w:rsidRPr="006251CE" w:rsidRDefault="00D972BC" w:rsidP="006251CE">
      <w:pPr>
        <w:jc w:val="both"/>
        <w:rPr>
          <w:rFonts w:asciiTheme="minorHAnsi" w:hAnsiTheme="minorHAnsi" w:cstheme="minorHAnsi"/>
          <w:sz w:val="24"/>
        </w:rPr>
      </w:pPr>
    </w:p>
    <w:p w14:paraId="52AC086E"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t xml:space="preserve">We encourage mutual respect, care and concern for others. As a school we want our young people to develop a clear view of right and wrong and to feel safe, secure and valued. We want them to appreciate the needs of others and of the community around them. </w:t>
      </w:r>
    </w:p>
    <w:p w14:paraId="30F04437" w14:textId="77777777" w:rsidR="00D972BC" w:rsidRPr="006251CE" w:rsidRDefault="00D972BC" w:rsidP="006251CE">
      <w:pPr>
        <w:jc w:val="both"/>
        <w:rPr>
          <w:rFonts w:asciiTheme="minorHAnsi" w:hAnsiTheme="minorHAnsi" w:cstheme="minorHAnsi"/>
          <w:sz w:val="24"/>
        </w:rPr>
      </w:pPr>
    </w:p>
    <w:p w14:paraId="1F103DD7"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t xml:space="preserve">We expect good behaviour, both in the classroom and outside. This is essential to support our school’s ethos. Throughout the school the expectation is that everyone shows respect for others, whether they are students, teachers, managers, carers, support staff or visitors and behave in an appropriate way. </w:t>
      </w:r>
    </w:p>
    <w:p w14:paraId="0D6F3825" w14:textId="77777777" w:rsidR="00D972BC" w:rsidRPr="006251CE" w:rsidRDefault="00D972BC" w:rsidP="006251CE">
      <w:pPr>
        <w:jc w:val="both"/>
        <w:rPr>
          <w:rFonts w:asciiTheme="minorHAnsi" w:hAnsiTheme="minorHAnsi" w:cstheme="minorHAnsi"/>
          <w:sz w:val="24"/>
        </w:rPr>
      </w:pPr>
    </w:p>
    <w:p w14:paraId="152E5860" w14:textId="77777777" w:rsidR="00D972BC" w:rsidRPr="006251CE" w:rsidRDefault="00D972BC" w:rsidP="006251CE">
      <w:pPr>
        <w:jc w:val="both"/>
        <w:rPr>
          <w:rFonts w:asciiTheme="minorHAnsi" w:hAnsiTheme="minorHAnsi" w:cstheme="minorHAnsi"/>
          <w:b/>
          <w:bCs/>
          <w:sz w:val="24"/>
          <w:u w:val="single"/>
        </w:rPr>
      </w:pPr>
      <w:r w:rsidRPr="006251CE">
        <w:rPr>
          <w:rFonts w:asciiTheme="minorHAnsi" w:hAnsiTheme="minorHAnsi" w:cstheme="minorHAnsi"/>
          <w:b/>
          <w:bCs/>
          <w:sz w:val="24"/>
          <w:u w:val="single"/>
        </w:rPr>
        <w:t xml:space="preserve">Aims and Objectives: </w:t>
      </w:r>
    </w:p>
    <w:p w14:paraId="7BC3CB04"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promote good behaviour and lead by example.</w:t>
      </w:r>
    </w:p>
    <w:p w14:paraId="175F005F"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build and maintain self-esteem. </w:t>
      </w:r>
    </w:p>
    <w:p w14:paraId="7187FD82"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promote self-respect and respect for others. </w:t>
      </w:r>
    </w:p>
    <w:p w14:paraId="13A0EE62"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develop self-discipline. </w:t>
      </w:r>
    </w:p>
    <w:p w14:paraId="53C7D7C4"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avoid causing distress or offence to others.</w:t>
      </w:r>
    </w:p>
    <w:p w14:paraId="7C29F160"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t xml:space="preserve"> </w:t>
      </w:r>
      <w:r w:rsidRPr="006251CE">
        <w:rPr>
          <w:rFonts w:asciiTheme="minorHAnsi" w:hAnsiTheme="minorHAnsi" w:cstheme="minorHAnsi"/>
          <w:sz w:val="24"/>
        </w:rPr>
        <w:sym w:font="Symbol" w:char="F0B7"/>
      </w:r>
      <w:r w:rsidRPr="006251CE">
        <w:rPr>
          <w:rFonts w:asciiTheme="minorHAnsi" w:hAnsiTheme="minorHAnsi" w:cstheme="minorHAnsi"/>
          <w:sz w:val="24"/>
        </w:rPr>
        <w:t xml:space="preserve"> To celebrate our achievements. </w:t>
      </w:r>
    </w:p>
    <w:p w14:paraId="46C3EA1F"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encourage the involvement of carers and school in the implementation of this policy. </w:t>
      </w:r>
    </w:p>
    <w:p w14:paraId="02007AC3"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de-escalate all situations that are causing the young people distress. </w:t>
      </w:r>
    </w:p>
    <w:p w14:paraId="2433B205" w14:textId="7A227C8F" w:rsidR="00D972BC" w:rsidRDefault="00D972BC" w:rsidP="006251CE">
      <w:pPr>
        <w:jc w:val="both"/>
        <w:rPr>
          <w:rFonts w:asciiTheme="minorHAnsi" w:hAnsiTheme="minorHAnsi" w:cstheme="minorHAnsi"/>
          <w:sz w:val="24"/>
        </w:rPr>
      </w:pPr>
    </w:p>
    <w:p w14:paraId="181178E1" w14:textId="71571E2F" w:rsidR="00FC01C7" w:rsidRDefault="00FC01C7" w:rsidP="006251CE">
      <w:pPr>
        <w:jc w:val="both"/>
        <w:rPr>
          <w:rFonts w:asciiTheme="minorHAnsi" w:hAnsiTheme="minorHAnsi" w:cstheme="minorHAnsi"/>
          <w:sz w:val="24"/>
        </w:rPr>
      </w:pPr>
    </w:p>
    <w:p w14:paraId="362DF819" w14:textId="77777777" w:rsidR="00FC01C7" w:rsidRPr="006251CE" w:rsidRDefault="00FC01C7" w:rsidP="006251CE">
      <w:pPr>
        <w:jc w:val="both"/>
        <w:rPr>
          <w:rFonts w:asciiTheme="minorHAnsi" w:hAnsiTheme="minorHAnsi" w:cstheme="minorHAnsi"/>
          <w:sz w:val="24"/>
        </w:rPr>
      </w:pPr>
    </w:p>
    <w:p w14:paraId="50A72D77" w14:textId="67723A4E" w:rsidR="00D972BC" w:rsidRPr="006251CE" w:rsidRDefault="00D972BC" w:rsidP="006251CE">
      <w:pPr>
        <w:jc w:val="both"/>
        <w:rPr>
          <w:rFonts w:asciiTheme="minorHAnsi" w:hAnsiTheme="minorHAnsi" w:cstheme="minorHAnsi"/>
          <w:b/>
          <w:bCs/>
          <w:sz w:val="24"/>
          <w:u w:val="single"/>
        </w:rPr>
      </w:pPr>
      <w:r w:rsidRPr="006251CE">
        <w:rPr>
          <w:rFonts w:asciiTheme="minorHAnsi" w:hAnsiTheme="minorHAnsi" w:cstheme="minorHAnsi"/>
          <w:b/>
          <w:bCs/>
          <w:sz w:val="24"/>
          <w:u w:val="single"/>
        </w:rPr>
        <w:lastRenderedPageBreak/>
        <w:t xml:space="preserve">As a school we will: </w:t>
      </w:r>
    </w:p>
    <w:p w14:paraId="55E9A95D"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Prepare young people for reintegration into an appropriate setting or the next stage of learning/work. </w:t>
      </w:r>
    </w:p>
    <w:p w14:paraId="7E885869"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Prepare young people for adult life and a place in society.</w:t>
      </w:r>
    </w:p>
    <w:p w14:paraId="56DAFDBC"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Ensure good order within the school. </w:t>
      </w:r>
    </w:p>
    <w:p w14:paraId="32321C67"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Develop good relationships. </w:t>
      </w:r>
    </w:p>
    <w:p w14:paraId="744B2A3B"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Raise young people’ self-esteem. </w:t>
      </w:r>
    </w:p>
    <w:p w14:paraId="07789306"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Encourage young people to develop a sense of personal responsibility through self-discipline and challenge.</w:t>
      </w:r>
    </w:p>
    <w:p w14:paraId="256ED0AE"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Encourage young people to develop a sense of self and give them the courage to be themselves. </w:t>
      </w:r>
    </w:p>
    <w:p w14:paraId="227C5E33"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Encourage young people in accepting and understanding other people including those in authority. </w:t>
      </w:r>
    </w:p>
    <w:p w14:paraId="57D900B2" w14:textId="49F71254"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To work in partnership with multi-agencies to boost their self-esteem and reengage them in their learning journey </w:t>
      </w:r>
    </w:p>
    <w:p w14:paraId="26871016" w14:textId="77777777" w:rsidR="00D972BC" w:rsidRPr="006251CE" w:rsidRDefault="00D972BC" w:rsidP="006251CE">
      <w:pPr>
        <w:jc w:val="both"/>
        <w:rPr>
          <w:rFonts w:asciiTheme="minorHAnsi" w:hAnsiTheme="minorHAnsi" w:cstheme="minorHAnsi"/>
          <w:sz w:val="24"/>
        </w:rPr>
      </w:pPr>
    </w:p>
    <w:p w14:paraId="05730C85" w14:textId="77777777" w:rsidR="00D972BC" w:rsidRPr="006251CE" w:rsidRDefault="00D972BC" w:rsidP="006251CE">
      <w:pPr>
        <w:jc w:val="both"/>
        <w:rPr>
          <w:rFonts w:asciiTheme="minorHAnsi" w:hAnsiTheme="minorHAnsi" w:cstheme="minorHAnsi"/>
          <w:sz w:val="24"/>
        </w:rPr>
      </w:pPr>
    </w:p>
    <w:p w14:paraId="7AFF10B0" w14:textId="14950C0D" w:rsidR="00D972BC" w:rsidRPr="006251CE" w:rsidRDefault="00D972BC" w:rsidP="006251CE">
      <w:pPr>
        <w:jc w:val="both"/>
        <w:rPr>
          <w:rFonts w:asciiTheme="minorHAnsi" w:hAnsiTheme="minorHAnsi" w:cstheme="minorHAnsi"/>
          <w:b/>
          <w:bCs/>
          <w:sz w:val="24"/>
        </w:rPr>
      </w:pPr>
      <w:r w:rsidRPr="006251CE">
        <w:rPr>
          <w:rFonts w:asciiTheme="minorHAnsi" w:hAnsiTheme="minorHAnsi" w:cstheme="minorHAnsi"/>
          <w:b/>
          <w:bCs/>
          <w:sz w:val="24"/>
        </w:rPr>
        <w:t xml:space="preserve">As staff working at Meadows </w:t>
      </w:r>
      <w:r w:rsidR="006251CE" w:rsidRPr="006251CE">
        <w:rPr>
          <w:rFonts w:asciiTheme="minorHAnsi" w:hAnsiTheme="minorHAnsi" w:cstheme="minorHAnsi"/>
          <w:b/>
          <w:bCs/>
          <w:sz w:val="24"/>
        </w:rPr>
        <w:t>School,</w:t>
      </w:r>
      <w:r w:rsidRPr="006251CE">
        <w:rPr>
          <w:rFonts w:asciiTheme="minorHAnsi" w:hAnsiTheme="minorHAnsi" w:cstheme="minorHAnsi"/>
          <w:b/>
          <w:bCs/>
          <w:sz w:val="24"/>
        </w:rPr>
        <w:t xml:space="preserve"> we will encourage young people to, </w:t>
      </w:r>
    </w:p>
    <w:p w14:paraId="215D6AB5"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Be patient, polite and considerate of others. </w:t>
      </w:r>
    </w:p>
    <w:p w14:paraId="23BB501D"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Be respectful towards other people’s property. </w:t>
      </w:r>
    </w:p>
    <w:p w14:paraId="026FF683"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Be respectful in the school, its equipment and staff. </w:t>
      </w:r>
    </w:p>
    <w:p w14:paraId="5FFDB8D2"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Move about in a safe, quiet and orderly manner. </w:t>
      </w:r>
    </w:p>
    <w:p w14:paraId="08D49E17"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Attend regularly. </w:t>
      </w:r>
    </w:p>
    <w:p w14:paraId="394D419E"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Engage them in their learning and take responsibility for their behaviour. </w:t>
      </w:r>
    </w:p>
    <w:p w14:paraId="665548FF" w14:textId="77777777" w:rsidR="00D972BC" w:rsidRPr="006251CE" w:rsidRDefault="00D972BC" w:rsidP="006251CE">
      <w:pPr>
        <w:jc w:val="both"/>
        <w:rPr>
          <w:rFonts w:asciiTheme="minorHAnsi" w:hAnsiTheme="minorHAnsi" w:cstheme="minorHAnsi"/>
          <w:sz w:val="24"/>
        </w:rPr>
      </w:pPr>
    </w:p>
    <w:p w14:paraId="1D3417ED" w14:textId="77777777" w:rsidR="00D972BC" w:rsidRPr="006251CE" w:rsidRDefault="00D972BC" w:rsidP="006251CE">
      <w:pPr>
        <w:jc w:val="both"/>
        <w:rPr>
          <w:rFonts w:asciiTheme="minorHAnsi" w:hAnsiTheme="minorHAnsi" w:cstheme="minorHAnsi"/>
          <w:b/>
          <w:bCs/>
          <w:sz w:val="24"/>
        </w:rPr>
      </w:pPr>
      <w:r w:rsidRPr="006251CE">
        <w:rPr>
          <w:rFonts w:asciiTheme="minorHAnsi" w:hAnsiTheme="minorHAnsi" w:cstheme="minorHAnsi"/>
          <w:b/>
          <w:bCs/>
          <w:sz w:val="24"/>
        </w:rPr>
        <w:t xml:space="preserve">As adult members of staff we will, </w:t>
      </w:r>
    </w:p>
    <w:p w14:paraId="1FCAB44B" w14:textId="70DE5A1E"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Treat each other with equal respect and courtesy. </w:t>
      </w:r>
    </w:p>
    <w:p w14:paraId="6CA52AED" w14:textId="340D30E6"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Treat all Young people with respect and courtesy even when young people behave inappropriately </w:t>
      </w:r>
    </w:p>
    <w:p w14:paraId="3DF883A8"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Continue to treat the child with respect, no matter how serious the behaviour. </w:t>
      </w:r>
    </w:p>
    <w:p w14:paraId="7C6A5227" w14:textId="68293EE2"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Recognize and celebrate appropriate behaviour and identify and deal with inappropriate behaviour with consistent and agreed strategies. </w:t>
      </w:r>
    </w:p>
    <w:p w14:paraId="17B1EEA7"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Support each other. </w:t>
      </w:r>
    </w:p>
    <w:p w14:paraId="1EEBBDA7"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Provide a caring and effective learning environment. </w:t>
      </w:r>
    </w:p>
    <w:p w14:paraId="69420EBC"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lastRenderedPageBreak/>
        <w:sym w:font="Symbol" w:char="F0B7"/>
      </w:r>
      <w:r w:rsidRPr="006251CE">
        <w:rPr>
          <w:rFonts w:asciiTheme="minorHAnsi" w:hAnsiTheme="minorHAnsi" w:cstheme="minorHAnsi"/>
          <w:sz w:val="24"/>
        </w:rPr>
        <w:t xml:space="preserve"> Ensure House Manager and Residential Support Workers are kept informed of their child’s daily life in school. </w:t>
      </w:r>
    </w:p>
    <w:p w14:paraId="6C1B62F0" w14:textId="77777777" w:rsidR="00D972BC" w:rsidRPr="006251CE" w:rsidRDefault="00D972BC" w:rsidP="006251CE">
      <w:pPr>
        <w:jc w:val="both"/>
        <w:rPr>
          <w:rFonts w:asciiTheme="minorHAnsi" w:hAnsiTheme="minorHAnsi" w:cstheme="minorHAnsi"/>
          <w:sz w:val="24"/>
        </w:rPr>
      </w:pPr>
      <w:r w:rsidRPr="006251CE">
        <w:rPr>
          <w:rFonts w:asciiTheme="minorHAnsi" w:hAnsiTheme="minorHAnsi" w:cstheme="minorHAnsi"/>
          <w:sz w:val="24"/>
        </w:rPr>
        <w:sym w:font="Symbol" w:char="F0B7"/>
      </w:r>
      <w:r w:rsidRPr="006251CE">
        <w:rPr>
          <w:rFonts w:asciiTheme="minorHAnsi" w:hAnsiTheme="minorHAnsi" w:cstheme="minorHAnsi"/>
          <w:sz w:val="24"/>
        </w:rPr>
        <w:t xml:space="preserve"> Report positive behaviour to managers and carers </w:t>
      </w:r>
    </w:p>
    <w:p w14:paraId="75DCCCEB" w14:textId="77777777" w:rsidR="00D972BC" w:rsidRPr="00FC01C7" w:rsidRDefault="00D972BC" w:rsidP="00FC01C7">
      <w:pPr>
        <w:spacing w:line="276" w:lineRule="auto"/>
        <w:jc w:val="both"/>
        <w:rPr>
          <w:rFonts w:asciiTheme="minorHAnsi" w:hAnsiTheme="minorHAnsi" w:cstheme="minorHAnsi"/>
          <w:sz w:val="24"/>
        </w:rPr>
      </w:pPr>
    </w:p>
    <w:p w14:paraId="64C34068"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b/>
          <w:bCs/>
          <w:sz w:val="24"/>
        </w:rPr>
        <w:t>Classroom behaviour and rules:</w:t>
      </w:r>
      <w:r w:rsidRPr="00FC01C7">
        <w:rPr>
          <w:rFonts w:asciiTheme="minorHAnsi" w:hAnsiTheme="minorHAnsi" w:cstheme="minorHAnsi"/>
          <w:sz w:val="24"/>
        </w:rPr>
        <w:t xml:space="preserve"> </w:t>
      </w:r>
    </w:p>
    <w:p w14:paraId="707C9DEB" w14:textId="32AE536D"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Rules are negotiated by the class teacher and the individual young people within the class due to the nature of each classroom being different. The basis of these rules should include and follow the following: </w:t>
      </w:r>
    </w:p>
    <w:p w14:paraId="19297239"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To settle down quickly in the morning and after breaks </w:t>
      </w:r>
    </w:p>
    <w:p w14:paraId="0368D118"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Listen to and follow instruction. </w:t>
      </w:r>
    </w:p>
    <w:p w14:paraId="1506E64C"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Put hands up if we want to attract the teacher’s attention and not call out. </w:t>
      </w:r>
    </w:p>
    <w:p w14:paraId="57ECDB56" w14:textId="34A76628"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Respect other people and their property. </w:t>
      </w:r>
    </w:p>
    <w:p w14:paraId="3DEE2693" w14:textId="1E31502D"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Refrain from the use of put downs, to follow directions, to keep hands, feet and objects to themselves and to always use appropriate language. </w:t>
      </w:r>
    </w:p>
    <w:p w14:paraId="6E65C3E3"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Remain on school site. </w:t>
      </w:r>
    </w:p>
    <w:p w14:paraId="3CF8B72F"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Work hard and always try our best. </w:t>
      </w:r>
    </w:p>
    <w:p w14:paraId="6E4AF2AB"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Speak kindly and treat others with respect. </w:t>
      </w:r>
    </w:p>
    <w:p w14:paraId="2AC5F8FB"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Interact in a friendly and safe way. </w:t>
      </w:r>
    </w:p>
    <w:p w14:paraId="3AA103E3"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Always tell the truth. </w:t>
      </w:r>
    </w:p>
    <w:p w14:paraId="11098D4D"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Remember that swearing is unacceptable. </w:t>
      </w:r>
    </w:p>
    <w:p w14:paraId="2D3C83D2"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Respect all adults working in school. </w:t>
      </w:r>
    </w:p>
    <w:p w14:paraId="7A8EDFCE"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Be in charge of ourselves. </w:t>
      </w:r>
    </w:p>
    <w:p w14:paraId="52D39D2F" w14:textId="77777777" w:rsidR="00D972BC" w:rsidRPr="00FC01C7" w:rsidRDefault="00D972BC" w:rsidP="00FC01C7">
      <w:pPr>
        <w:spacing w:line="276" w:lineRule="auto"/>
        <w:jc w:val="both"/>
        <w:rPr>
          <w:rFonts w:asciiTheme="minorHAnsi" w:hAnsiTheme="minorHAnsi" w:cstheme="minorHAnsi"/>
          <w:sz w:val="24"/>
        </w:rPr>
      </w:pPr>
    </w:p>
    <w:p w14:paraId="245C6433" w14:textId="77777777" w:rsidR="00D972BC" w:rsidRPr="00FC01C7" w:rsidRDefault="00D972BC" w:rsidP="00FC01C7">
      <w:pPr>
        <w:spacing w:line="276" w:lineRule="auto"/>
        <w:jc w:val="both"/>
        <w:rPr>
          <w:rFonts w:asciiTheme="minorHAnsi" w:hAnsiTheme="minorHAnsi" w:cstheme="minorHAnsi"/>
          <w:b/>
          <w:bCs/>
          <w:sz w:val="24"/>
        </w:rPr>
      </w:pPr>
      <w:r w:rsidRPr="00FC01C7">
        <w:rPr>
          <w:rFonts w:asciiTheme="minorHAnsi" w:hAnsiTheme="minorHAnsi" w:cstheme="minorHAnsi"/>
          <w:b/>
          <w:bCs/>
          <w:sz w:val="24"/>
        </w:rPr>
        <w:t xml:space="preserve">Guidance for staff </w:t>
      </w:r>
    </w:p>
    <w:p w14:paraId="4C2B71DA"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All school rules and conduct are introduced and reviewed through circle time, co-operative games and role play both in the classroom and around school. </w:t>
      </w:r>
    </w:p>
    <w:p w14:paraId="6ADB8094"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In dealing with any unacceptable behaviour, staff should: </w:t>
      </w:r>
    </w:p>
    <w:p w14:paraId="2184EB9B"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Avoid confrontation. </w:t>
      </w:r>
    </w:p>
    <w:p w14:paraId="14B1BEA7"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Listen to all parties involved. </w:t>
      </w:r>
    </w:p>
    <w:p w14:paraId="4F730EDF"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Establish the facts where possible. </w:t>
      </w:r>
    </w:p>
    <w:p w14:paraId="1CAF3229"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Judge only when certain. </w:t>
      </w:r>
    </w:p>
    <w:p w14:paraId="683C8B07"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lastRenderedPageBreak/>
        <w:sym w:font="Symbol" w:char="F0B7"/>
      </w:r>
      <w:r w:rsidRPr="00FC01C7">
        <w:rPr>
          <w:rFonts w:asciiTheme="minorHAnsi" w:hAnsiTheme="minorHAnsi" w:cstheme="minorHAnsi"/>
          <w:sz w:val="24"/>
        </w:rPr>
        <w:t xml:space="preserve"> Use sanctions sparingly. </w:t>
      </w:r>
    </w:p>
    <w:p w14:paraId="40799AFF" w14:textId="77777777" w:rsidR="00D972BC"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Respect other member of staff’s decisions. </w:t>
      </w:r>
    </w:p>
    <w:p w14:paraId="7CB111F9"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Use positive holding as a last resort only when they are a danger to themselves and others (please refer to the PPR policy for further information on Positive Holding). </w:t>
      </w:r>
    </w:p>
    <w:p w14:paraId="43DACE66" w14:textId="77777777" w:rsidR="00295EAE" w:rsidRPr="00FC01C7" w:rsidRDefault="00295EAE" w:rsidP="00FC01C7">
      <w:pPr>
        <w:spacing w:line="276" w:lineRule="auto"/>
        <w:jc w:val="both"/>
        <w:rPr>
          <w:rFonts w:asciiTheme="minorHAnsi" w:hAnsiTheme="minorHAnsi" w:cstheme="minorHAnsi"/>
          <w:sz w:val="24"/>
        </w:rPr>
      </w:pPr>
    </w:p>
    <w:p w14:paraId="268B8163" w14:textId="77777777" w:rsidR="00295EAE" w:rsidRPr="00FC01C7" w:rsidRDefault="00D972BC" w:rsidP="00FC01C7">
      <w:pPr>
        <w:spacing w:line="276" w:lineRule="auto"/>
        <w:jc w:val="both"/>
        <w:rPr>
          <w:rFonts w:asciiTheme="minorHAnsi" w:hAnsiTheme="minorHAnsi" w:cstheme="minorHAnsi"/>
          <w:b/>
          <w:bCs/>
          <w:sz w:val="24"/>
        </w:rPr>
      </w:pPr>
      <w:r w:rsidRPr="00FC01C7">
        <w:rPr>
          <w:rFonts w:asciiTheme="minorHAnsi" w:hAnsiTheme="minorHAnsi" w:cstheme="minorHAnsi"/>
          <w:b/>
          <w:bCs/>
          <w:sz w:val="24"/>
        </w:rPr>
        <w:t xml:space="preserve">Incentives and rewards </w:t>
      </w:r>
    </w:p>
    <w:p w14:paraId="45570DFD"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We encourage appropriate, positive behaviour through praise and a system of rewards. Each young person has their </w:t>
      </w:r>
      <w:r w:rsidR="00295EAE" w:rsidRPr="00FC01C7">
        <w:rPr>
          <w:rFonts w:asciiTheme="minorHAnsi" w:hAnsiTheme="minorHAnsi" w:cstheme="minorHAnsi"/>
          <w:sz w:val="24"/>
        </w:rPr>
        <w:t>individualized</w:t>
      </w:r>
      <w:r w:rsidRPr="00FC01C7">
        <w:rPr>
          <w:rFonts w:asciiTheme="minorHAnsi" w:hAnsiTheme="minorHAnsi" w:cstheme="minorHAnsi"/>
          <w:sz w:val="24"/>
        </w:rPr>
        <w:t xml:space="preserve"> footprint </w:t>
      </w:r>
      <w:r w:rsidR="00295EAE" w:rsidRPr="00FC01C7">
        <w:rPr>
          <w:rFonts w:asciiTheme="minorHAnsi" w:hAnsiTheme="minorHAnsi" w:cstheme="minorHAnsi"/>
          <w:sz w:val="24"/>
        </w:rPr>
        <w:t xml:space="preserve">on our school APP </w:t>
      </w:r>
      <w:r w:rsidRPr="00FC01C7">
        <w:rPr>
          <w:rFonts w:asciiTheme="minorHAnsi" w:hAnsiTheme="minorHAnsi" w:cstheme="minorHAnsi"/>
          <w:sz w:val="24"/>
        </w:rPr>
        <w:t>that education staff can write a positive of the day on to</w:t>
      </w:r>
      <w:r w:rsidR="00295EAE" w:rsidRPr="00FC01C7">
        <w:rPr>
          <w:rFonts w:asciiTheme="minorHAnsi" w:hAnsiTheme="minorHAnsi" w:cstheme="minorHAnsi"/>
          <w:sz w:val="24"/>
        </w:rPr>
        <w:t xml:space="preserve"> their parents/carers and corporate parents</w:t>
      </w:r>
      <w:r w:rsidRPr="00FC01C7">
        <w:rPr>
          <w:rFonts w:asciiTheme="minorHAnsi" w:hAnsiTheme="minorHAnsi" w:cstheme="minorHAnsi"/>
          <w:sz w:val="24"/>
        </w:rPr>
        <w:t xml:space="preserve">. </w:t>
      </w:r>
    </w:p>
    <w:p w14:paraId="6CCF76D1" w14:textId="77777777" w:rsidR="00295EAE" w:rsidRPr="00FC01C7" w:rsidRDefault="00295EAE" w:rsidP="00FC01C7">
      <w:pPr>
        <w:spacing w:line="276" w:lineRule="auto"/>
        <w:jc w:val="both"/>
        <w:rPr>
          <w:rFonts w:asciiTheme="minorHAnsi" w:hAnsiTheme="minorHAnsi" w:cstheme="minorHAnsi"/>
          <w:sz w:val="24"/>
        </w:rPr>
      </w:pPr>
    </w:p>
    <w:p w14:paraId="7CC0E72B" w14:textId="602742FB"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t>Each young person</w:t>
      </w:r>
      <w:r w:rsidR="00295EAE" w:rsidRPr="00FC01C7">
        <w:rPr>
          <w:rFonts w:asciiTheme="minorHAnsi" w:hAnsiTheme="minorHAnsi" w:cstheme="minorHAnsi"/>
          <w:sz w:val="24"/>
        </w:rPr>
        <w:t xml:space="preserve"> is rewarded for the work they </w:t>
      </w:r>
      <w:r w:rsidR="006251CE" w:rsidRPr="00FC01C7">
        <w:rPr>
          <w:rFonts w:asciiTheme="minorHAnsi" w:hAnsiTheme="minorHAnsi" w:cstheme="minorHAnsi"/>
          <w:sz w:val="24"/>
        </w:rPr>
        <w:t>complete,</w:t>
      </w:r>
      <w:r w:rsidR="00295EAE" w:rsidRPr="00FC01C7">
        <w:rPr>
          <w:rFonts w:asciiTheme="minorHAnsi" w:hAnsiTheme="minorHAnsi" w:cstheme="minorHAnsi"/>
          <w:sz w:val="24"/>
        </w:rPr>
        <w:t xml:space="preserve"> and this equates to vouchers with a monetary value of up to £10 per week.  </w:t>
      </w:r>
    </w:p>
    <w:p w14:paraId="52AA296E"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t>Reward</w:t>
      </w:r>
      <w:r w:rsidR="00295EAE" w:rsidRPr="00FC01C7">
        <w:rPr>
          <w:rFonts w:asciiTheme="minorHAnsi" w:hAnsiTheme="minorHAnsi" w:cstheme="minorHAnsi"/>
          <w:sz w:val="24"/>
        </w:rPr>
        <w:t xml:space="preserve"> points</w:t>
      </w:r>
      <w:r w:rsidRPr="00FC01C7">
        <w:rPr>
          <w:rFonts w:asciiTheme="minorHAnsi" w:hAnsiTheme="minorHAnsi" w:cstheme="minorHAnsi"/>
          <w:sz w:val="24"/>
        </w:rPr>
        <w:t xml:space="preserve"> are given for effort, behaviour, uniform and attendance. </w:t>
      </w:r>
    </w:p>
    <w:p w14:paraId="6CE66C70" w14:textId="77777777" w:rsidR="00295EAE" w:rsidRPr="00FC01C7" w:rsidRDefault="00295EAE" w:rsidP="00FC01C7">
      <w:pPr>
        <w:spacing w:line="276" w:lineRule="auto"/>
        <w:jc w:val="both"/>
        <w:rPr>
          <w:rFonts w:asciiTheme="minorHAnsi" w:hAnsiTheme="minorHAnsi" w:cstheme="minorHAnsi"/>
          <w:sz w:val="24"/>
        </w:rPr>
      </w:pPr>
    </w:p>
    <w:p w14:paraId="109A1022"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Other reward systems also include: </w:t>
      </w:r>
    </w:p>
    <w:p w14:paraId="408B8921"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Certificates</w:t>
      </w:r>
    </w:p>
    <w:p w14:paraId="7AB798C3"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Phone call home </w:t>
      </w:r>
    </w:p>
    <w:p w14:paraId="0CDD31DD"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Vouchers </w:t>
      </w:r>
    </w:p>
    <w:p w14:paraId="407C102E" w14:textId="77777777" w:rsidR="00295EAE" w:rsidRPr="00FC01C7" w:rsidRDefault="00D972BC" w:rsidP="00FC01C7">
      <w:pPr>
        <w:spacing w:line="276" w:lineRule="auto"/>
        <w:jc w:val="both"/>
        <w:rPr>
          <w:rFonts w:asciiTheme="minorHAnsi" w:hAnsiTheme="minorHAnsi" w:cstheme="minorHAnsi"/>
          <w:sz w:val="24"/>
        </w:rPr>
      </w:pPr>
      <w:r w:rsidRPr="00FC01C7">
        <w:rPr>
          <w:rFonts w:asciiTheme="minorHAnsi" w:hAnsiTheme="minorHAnsi" w:cstheme="minorHAnsi"/>
          <w:sz w:val="24"/>
        </w:rPr>
        <w:sym w:font="Symbol" w:char="F0B7"/>
      </w:r>
      <w:r w:rsidRPr="00FC01C7">
        <w:rPr>
          <w:rFonts w:asciiTheme="minorHAnsi" w:hAnsiTheme="minorHAnsi" w:cstheme="minorHAnsi"/>
          <w:sz w:val="24"/>
        </w:rPr>
        <w:t xml:space="preserve"> Enrichment Trips </w:t>
      </w:r>
    </w:p>
    <w:p w14:paraId="097E001B" w14:textId="576DC7AC" w:rsidR="00295EAE" w:rsidRPr="005211C7" w:rsidRDefault="005211C7" w:rsidP="005211C7">
      <w:pPr>
        <w:pStyle w:val="ListParagraph"/>
        <w:numPr>
          <w:ilvl w:val="0"/>
          <w:numId w:val="32"/>
        </w:numPr>
        <w:spacing w:line="276" w:lineRule="auto"/>
        <w:jc w:val="both"/>
        <w:rPr>
          <w:rFonts w:asciiTheme="minorHAnsi" w:hAnsiTheme="minorHAnsi" w:cstheme="minorHAnsi"/>
          <w:sz w:val="24"/>
        </w:rPr>
      </w:pPr>
      <w:r w:rsidRPr="005211C7">
        <w:rPr>
          <w:rFonts w:asciiTheme="minorHAnsi" w:hAnsiTheme="minorHAnsi" w:cstheme="minorHAnsi"/>
          <w:sz w:val="24"/>
        </w:rPr>
        <w:t xml:space="preserve">Weekly Headteacher praise postcards acknowledging good conduct and commitment to the school. </w:t>
      </w:r>
    </w:p>
    <w:p w14:paraId="6EDF0659" w14:textId="7E69F781" w:rsidR="00295EAE" w:rsidRPr="00FC01C7" w:rsidRDefault="00D972BC" w:rsidP="00FC01C7">
      <w:pPr>
        <w:pStyle w:val="Heading1"/>
        <w:spacing w:line="276" w:lineRule="auto"/>
        <w:rPr>
          <w:rFonts w:asciiTheme="minorHAnsi" w:hAnsiTheme="minorHAnsi" w:cstheme="minorHAnsi"/>
          <w:sz w:val="24"/>
          <w:szCs w:val="24"/>
        </w:rPr>
      </w:pPr>
      <w:r w:rsidRPr="00FC01C7">
        <w:rPr>
          <w:rFonts w:asciiTheme="minorHAnsi" w:hAnsiTheme="minorHAnsi" w:cstheme="minorHAnsi"/>
          <w:sz w:val="24"/>
          <w:szCs w:val="24"/>
        </w:rPr>
        <w:t xml:space="preserve">Consequences for inappropriate behaviour </w:t>
      </w:r>
    </w:p>
    <w:p w14:paraId="079954A2"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The following Behaviour policy applies to all pupils who attend the school or attend trips or visits </w:t>
      </w:r>
    </w:p>
    <w:p w14:paraId="20506CA6" w14:textId="0E2169D9"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with the school and at any time where an issue within the community impacts on the school. </w:t>
      </w:r>
    </w:p>
    <w:p w14:paraId="32E66CE5" w14:textId="64B4B866" w:rsidR="006251CE" w:rsidRDefault="006251CE" w:rsidP="00FC01C7">
      <w:pPr>
        <w:spacing w:line="276" w:lineRule="auto"/>
        <w:jc w:val="both"/>
        <w:rPr>
          <w:rFonts w:asciiTheme="minorHAnsi" w:hAnsiTheme="minorHAnsi" w:cstheme="minorHAnsi"/>
          <w:sz w:val="24"/>
        </w:rPr>
      </w:pPr>
    </w:p>
    <w:p w14:paraId="041311C0" w14:textId="77777777" w:rsidR="00673F4B" w:rsidRPr="00FC01C7" w:rsidRDefault="00673F4B" w:rsidP="00FC01C7">
      <w:pPr>
        <w:spacing w:line="276" w:lineRule="auto"/>
        <w:jc w:val="both"/>
        <w:rPr>
          <w:rFonts w:asciiTheme="minorHAnsi" w:hAnsiTheme="minorHAnsi" w:cstheme="minorHAnsi"/>
          <w:sz w:val="24"/>
        </w:rPr>
      </w:pPr>
    </w:p>
    <w:p w14:paraId="4864CCB5" w14:textId="4CEC5679" w:rsidR="00295EAE" w:rsidRPr="00FC01C7" w:rsidRDefault="00295EAE" w:rsidP="00FC01C7">
      <w:pPr>
        <w:spacing w:line="276" w:lineRule="auto"/>
        <w:jc w:val="both"/>
        <w:rPr>
          <w:rFonts w:asciiTheme="minorHAnsi" w:hAnsiTheme="minorHAnsi" w:cstheme="minorHAnsi"/>
          <w:b/>
          <w:bCs/>
          <w:sz w:val="24"/>
        </w:rPr>
      </w:pPr>
      <w:r w:rsidRPr="00FC01C7">
        <w:rPr>
          <w:rFonts w:asciiTheme="minorHAnsi" w:hAnsiTheme="minorHAnsi" w:cstheme="minorHAnsi"/>
          <w:b/>
          <w:bCs/>
          <w:sz w:val="24"/>
        </w:rPr>
        <w:t xml:space="preserve">Our supporting “C” system: </w:t>
      </w:r>
    </w:p>
    <w:p w14:paraId="54D679FF" w14:textId="5D38A4EB"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The ‘C’ system is a nationally </w:t>
      </w:r>
      <w:r w:rsidR="006251CE" w:rsidRPr="00FC01C7">
        <w:rPr>
          <w:rFonts w:asciiTheme="minorHAnsi" w:hAnsiTheme="minorHAnsi" w:cstheme="minorHAnsi"/>
          <w:sz w:val="24"/>
        </w:rPr>
        <w:t>recognized</w:t>
      </w:r>
      <w:r w:rsidRPr="00FC01C7">
        <w:rPr>
          <w:rFonts w:asciiTheme="minorHAnsi" w:hAnsiTheme="minorHAnsi" w:cstheme="minorHAnsi"/>
          <w:sz w:val="24"/>
        </w:rPr>
        <w:t xml:space="preserve"> system in </w:t>
      </w:r>
      <w:r w:rsidR="006251CE" w:rsidRPr="00FC01C7">
        <w:rPr>
          <w:rFonts w:asciiTheme="minorHAnsi" w:hAnsiTheme="minorHAnsi" w:cstheme="minorHAnsi"/>
          <w:sz w:val="24"/>
        </w:rPr>
        <w:t>educational</w:t>
      </w:r>
      <w:r w:rsidRPr="00FC01C7">
        <w:rPr>
          <w:rFonts w:asciiTheme="minorHAnsi" w:hAnsiTheme="minorHAnsi" w:cstheme="minorHAnsi"/>
          <w:sz w:val="24"/>
        </w:rPr>
        <w:t xml:space="preserve"> establishments and one that the Government recommends. For our pupils, it is important that low level behaviour is effectively dealt </w:t>
      </w:r>
      <w:r w:rsidR="006251CE" w:rsidRPr="00FC01C7">
        <w:rPr>
          <w:rFonts w:asciiTheme="minorHAnsi" w:hAnsiTheme="minorHAnsi" w:cstheme="minorHAnsi"/>
          <w:sz w:val="24"/>
        </w:rPr>
        <w:t>within</w:t>
      </w:r>
      <w:r w:rsidRPr="00FC01C7">
        <w:rPr>
          <w:rFonts w:asciiTheme="minorHAnsi" w:hAnsiTheme="minorHAnsi" w:cstheme="minorHAnsi"/>
          <w:sz w:val="24"/>
        </w:rPr>
        <w:t xml:space="preserve"> a structured and timely manner. The ‘C’ system encourages positive behaviour by giving the opportunity and time to correct poor behaviour offers them the </w:t>
      </w:r>
      <w:r w:rsidRPr="00FC01C7">
        <w:rPr>
          <w:rFonts w:asciiTheme="minorHAnsi" w:hAnsiTheme="minorHAnsi" w:cstheme="minorHAnsi"/>
          <w:sz w:val="24"/>
        </w:rPr>
        <w:lastRenderedPageBreak/>
        <w:t xml:space="preserve">chance to make the right choice and understand that there is a consequence for poor behaviour. </w:t>
      </w:r>
    </w:p>
    <w:p w14:paraId="792784B5" w14:textId="77777777" w:rsidR="006251CE" w:rsidRPr="00FC01C7" w:rsidRDefault="006251CE" w:rsidP="00FC01C7">
      <w:pPr>
        <w:spacing w:line="276" w:lineRule="auto"/>
        <w:jc w:val="both"/>
        <w:rPr>
          <w:rFonts w:asciiTheme="minorHAnsi" w:hAnsiTheme="minorHAnsi" w:cstheme="minorHAnsi"/>
          <w:sz w:val="24"/>
        </w:rPr>
      </w:pPr>
    </w:p>
    <w:p w14:paraId="4CD13EF7" w14:textId="611BBE16"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As many of our pupils have a Special education need, we support our ‘C’ system with a visual system using the “amber, amber, red” card system. </w:t>
      </w:r>
    </w:p>
    <w:p w14:paraId="701AC9D6" w14:textId="77777777" w:rsidR="00295EAE" w:rsidRPr="00FC01C7" w:rsidRDefault="00295EAE" w:rsidP="00FC01C7">
      <w:pPr>
        <w:pStyle w:val="Heading1"/>
        <w:spacing w:line="276" w:lineRule="auto"/>
        <w:rPr>
          <w:rFonts w:asciiTheme="minorHAnsi" w:hAnsiTheme="minorHAnsi" w:cstheme="minorHAnsi"/>
          <w:sz w:val="24"/>
          <w:szCs w:val="24"/>
        </w:rPr>
      </w:pPr>
      <w:r w:rsidRPr="00FC01C7">
        <w:rPr>
          <w:rFonts w:asciiTheme="minorHAnsi" w:hAnsiTheme="minorHAnsi" w:cstheme="minorHAnsi"/>
          <w:sz w:val="24"/>
          <w:szCs w:val="24"/>
        </w:rPr>
        <w:t xml:space="preserve">The ‘C’ system </w:t>
      </w:r>
    </w:p>
    <w:p w14:paraId="0FAAE275" w14:textId="483F4DE9" w:rsidR="006251C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The school has a range of measures to tackle behaviour before it escalates into persistent poor </w:t>
      </w:r>
      <w:r w:rsidR="00FC01C7" w:rsidRPr="00FC01C7">
        <w:rPr>
          <w:rFonts w:asciiTheme="minorHAnsi" w:hAnsiTheme="minorHAnsi" w:cstheme="minorHAnsi"/>
          <w:sz w:val="24"/>
        </w:rPr>
        <w:t xml:space="preserve">behaviour.  </w:t>
      </w:r>
      <w:r w:rsidRPr="00FC01C7">
        <w:rPr>
          <w:rFonts w:asciiTheme="minorHAnsi" w:hAnsiTheme="minorHAnsi" w:cstheme="minorHAnsi"/>
          <w:sz w:val="24"/>
        </w:rPr>
        <w:t>The school have adapted the ‘C’ system to help staff consistently tackle behaviour and ensure that pupils and parents/guardians understand the system.</w:t>
      </w:r>
    </w:p>
    <w:p w14:paraId="740D7F85" w14:textId="05EA7C30" w:rsidR="00295EAE" w:rsidRPr="006251CE" w:rsidRDefault="00295EAE" w:rsidP="00FC01C7">
      <w:pPr>
        <w:jc w:val="both"/>
        <w:rPr>
          <w:rFonts w:asciiTheme="minorHAnsi" w:hAnsiTheme="minorHAnsi" w:cstheme="minorHAnsi"/>
          <w:sz w:val="24"/>
        </w:rPr>
      </w:pPr>
      <w:r w:rsidRPr="006251CE">
        <w:rPr>
          <w:rFonts w:asciiTheme="minorHAnsi" w:hAnsiTheme="minorHAnsi" w:cstheme="minorHAnsi"/>
          <w:sz w:val="24"/>
        </w:rPr>
        <w:t xml:space="preserve"> </w:t>
      </w:r>
    </w:p>
    <w:p w14:paraId="44E2186A"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C1 – Chance. </w:t>
      </w:r>
    </w:p>
    <w:p w14:paraId="30CF612B" w14:textId="0B39F0CB"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This gives the pupil a chance to stop the behaviour and, if they do, nothing is recorded.</w:t>
      </w:r>
    </w:p>
    <w:p w14:paraId="48D747CE" w14:textId="77777777" w:rsidR="006251CE" w:rsidRPr="00FC01C7" w:rsidRDefault="006251CE" w:rsidP="00FC01C7">
      <w:pPr>
        <w:spacing w:line="276" w:lineRule="auto"/>
        <w:jc w:val="both"/>
        <w:rPr>
          <w:rFonts w:asciiTheme="minorHAnsi" w:hAnsiTheme="minorHAnsi" w:cstheme="minorHAnsi"/>
          <w:sz w:val="24"/>
        </w:rPr>
      </w:pPr>
    </w:p>
    <w:p w14:paraId="1ECF6D1D" w14:textId="0D25E713"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C2 – Choice. (</w:t>
      </w:r>
      <w:r w:rsidR="006251CE" w:rsidRPr="00FC01C7">
        <w:rPr>
          <w:rFonts w:asciiTheme="minorHAnsi" w:hAnsiTheme="minorHAnsi" w:cstheme="minorHAnsi"/>
          <w:sz w:val="24"/>
        </w:rPr>
        <w:t>Amber</w:t>
      </w:r>
      <w:r w:rsidRPr="00FC01C7">
        <w:rPr>
          <w:rFonts w:asciiTheme="minorHAnsi" w:hAnsiTheme="minorHAnsi" w:cstheme="minorHAnsi"/>
          <w:sz w:val="24"/>
        </w:rPr>
        <w:t xml:space="preserve"> 1) </w:t>
      </w:r>
    </w:p>
    <w:p w14:paraId="1699B7BF"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This means that the pupil chose to continue behaving badly for another 5 minutes and will </w:t>
      </w:r>
    </w:p>
    <w:p w14:paraId="222AD56F"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now be issued a “final warning” that a consequence will be put into place if the behaviour is </w:t>
      </w:r>
    </w:p>
    <w:p w14:paraId="604ABBE5" w14:textId="1692E378"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not rectified.</w:t>
      </w:r>
    </w:p>
    <w:p w14:paraId="1C2D26E5" w14:textId="77777777" w:rsidR="006251CE" w:rsidRPr="00FC01C7" w:rsidRDefault="006251CE" w:rsidP="00FC01C7">
      <w:pPr>
        <w:spacing w:line="276" w:lineRule="auto"/>
        <w:jc w:val="both"/>
        <w:rPr>
          <w:rFonts w:asciiTheme="minorHAnsi" w:hAnsiTheme="minorHAnsi" w:cstheme="minorHAnsi"/>
          <w:sz w:val="24"/>
        </w:rPr>
      </w:pPr>
    </w:p>
    <w:p w14:paraId="2E171F5A"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C3 – Consequence (amber 2) </w:t>
      </w:r>
    </w:p>
    <w:p w14:paraId="4A817A30" w14:textId="77777777" w:rsidR="006251C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This means that the pupil has continued to display negative behaviour and will now be issued</w:t>
      </w:r>
    </w:p>
    <w:p w14:paraId="3DAF4365" w14:textId="64396D62"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with a C3 consequence. The participant will have an interview with a member of the </w:t>
      </w:r>
    </w:p>
    <w:p w14:paraId="07B93C28"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school senior leadership team and any other relevant parties to explain why the behaviour </w:t>
      </w:r>
    </w:p>
    <w:p w14:paraId="6845826D"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must not be repeated. The school may request parents/guardian to take part in this meeting. </w:t>
      </w:r>
    </w:p>
    <w:p w14:paraId="4DA97CC5" w14:textId="78D8231C"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It may be decided that this meeting should include restorative actions </w:t>
      </w:r>
      <w:r w:rsidR="006251CE" w:rsidRPr="00FC01C7">
        <w:rPr>
          <w:rFonts w:asciiTheme="minorHAnsi" w:hAnsiTheme="minorHAnsi" w:cstheme="minorHAnsi"/>
          <w:sz w:val="24"/>
        </w:rPr>
        <w:t>were</w:t>
      </w:r>
      <w:r w:rsidRPr="00FC01C7">
        <w:rPr>
          <w:rFonts w:asciiTheme="minorHAnsi" w:hAnsiTheme="minorHAnsi" w:cstheme="minorHAnsi"/>
          <w:sz w:val="24"/>
        </w:rPr>
        <w:t xml:space="preserve"> other members </w:t>
      </w:r>
    </w:p>
    <w:p w14:paraId="7A245DFD" w14:textId="04C4B228"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of the Centre have been affected. </w:t>
      </w:r>
    </w:p>
    <w:p w14:paraId="08F3693C" w14:textId="77777777" w:rsidR="006251CE" w:rsidRPr="00FC01C7" w:rsidRDefault="006251CE" w:rsidP="00FC01C7">
      <w:pPr>
        <w:spacing w:line="276" w:lineRule="auto"/>
        <w:jc w:val="both"/>
        <w:rPr>
          <w:rFonts w:asciiTheme="minorHAnsi" w:hAnsiTheme="minorHAnsi" w:cstheme="minorHAnsi"/>
          <w:sz w:val="24"/>
        </w:rPr>
      </w:pPr>
    </w:p>
    <w:p w14:paraId="6036BD9A" w14:textId="5B427A3B"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C3 behaviour will be officially </w:t>
      </w:r>
      <w:r w:rsidR="006251CE" w:rsidRPr="00FC01C7">
        <w:rPr>
          <w:rFonts w:asciiTheme="minorHAnsi" w:hAnsiTheme="minorHAnsi" w:cstheme="minorHAnsi"/>
          <w:sz w:val="24"/>
        </w:rPr>
        <w:t>recorded,</w:t>
      </w:r>
      <w:r w:rsidRPr="00FC01C7">
        <w:rPr>
          <w:rFonts w:asciiTheme="minorHAnsi" w:hAnsiTheme="minorHAnsi" w:cstheme="minorHAnsi"/>
          <w:sz w:val="24"/>
        </w:rPr>
        <w:t xml:space="preserve"> and parents/guardians will be notified of this </w:t>
      </w:r>
    </w:p>
    <w:p w14:paraId="452B6035" w14:textId="42118AE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behaviour in the weekly progress letter sent to school and home at the end of the week </w:t>
      </w:r>
      <w:r w:rsidR="006251CE" w:rsidRPr="00FC01C7">
        <w:rPr>
          <w:rFonts w:asciiTheme="minorHAnsi" w:hAnsiTheme="minorHAnsi" w:cstheme="minorHAnsi"/>
          <w:sz w:val="24"/>
        </w:rPr>
        <w:t>and</w:t>
      </w:r>
      <w:r w:rsidRPr="00FC01C7">
        <w:rPr>
          <w:rFonts w:asciiTheme="minorHAnsi" w:hAnsiTheme="minorHAnsi" w:cstheme="minorHAnsi"/>
          <w:sz w:val="24"/>
        </w:rPr>
        <w:t xml:space="preserve"> the data will be summarized in PEP meetings and may formulate future targets. </w:t>
      </w:r>
    </w:p>
    <w:p w14:paraId="3EDF4626" w14:textId="31107177" w:rsidR="006251CE" w:rsidRDefault="006251CE" w:rsidP="00FC01C7">
      <w:pPr>
        <w:spacing w:line="276" w:lineRule="auto"/>
        <w:jc w:val="both"/>
        <w:rPr>
          <w:rFonts w:asciiTheme="minorHAnsi" w:hAnsiTheme="minorHAnsi" w:cstheme="minorHAnsi"/>
          <w:sz w:val="24"/>
        </w:rPr>
      </w:pPr>
    </w:p>
    <w:p w14:paraId="5EDDAD88" w14:textId="77777777" w:rsidR="00673F4B" w:rsidRPr="00FC01C7" w:rsidRDefault="00673F4B" w:rsidP="00FC01C7">
      <w:pPr>
        <w:spacing w:line="276" w:lineRule="auto"/>
        <w:jc w:val="both"/>
        <w:rPr>
          <w:rFonts w:asciiTheme="minorHAnsi" w:hAnsiTheme="minorHAnsi" w:cstheme="minorHAnsi"/>
          <w:sz w:val="24"/>
        </w:rPr>
      </w:pPr>
    </w:p>
    <w:p w14:paraId="2C16A972"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lastRenderedPageBreak/>
        <w:t xml:space="preserve">C4 – Connect (red) </w:t>
      </w:r>
    </w:p>
    <w:p w14:paraId="7C6F4C3B" w14:textId="75C73C1F"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If behaviour has escalated beyond a C3 then the </w:t>
      </w:r>
      <w:r w:rsidR="006251CE" w:rsidRPr="00FC01C7">
        <w:rPr>
          <w:rFonts w:asciiTheme="minorHAnsi" w:hAnsiTheme="minorHAnsi" w:cstheme="minorHAnsi"/>
          <w:sz w:val="24"/>
        </w:rPr>
        <w:t xml:space="preserve">pupil will carry out a piece of restorative work to ensure that this behaviour is not repeated.  If the behaviour is at one of our Alternative Providers, then they will return to </w:t>
      </w:r>
    </w:p>
    <w:p w14:paraId="5ADD030B" w14:textId="1C530C86"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school or Education hub (home) until the Headteacher of the school has agreed with the Centre Manager what that they can return. (Normally one full day) </w:t>
      </w:r>
    </w:p>
    <w:p w14:paraId="3914323E" w14:textId="77777777" w:rsidR="006251CE" w:rsidRPr="00FC01C7" w:rsidRDefault="006251CE" w:rsidP="00FC01C7">
      <w:pPr>
        <w:spacing w:line="276" w:lineRule="auto"/>
        <w:jc w:val="both"/>
        <w:rPr>
          <w:rFonts w:asciiTheme="minorHAnsi" w:hAnsiTheme="minorHAnsi" w:cstheme="minorHAnsi"/>
          <w:sz w:val="24"/>
        </w:rPr>
      </w:pPr>
    </w:p>
    <w:p w14:paraId="6BCAA42C" w14:textId="77777777"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C5 - Cancel </w:t>
      </w:r>
    </w:p>
    <w:p w14:paraId="6DE0996F" w14:textId="1E418DF1" w:rsidR="00295EAE" w:rsidRPr="00FC01C7" w:rsidRDefault="00295EAE" w:rsidP="00FC01C7">
      <w:pPr>
        <w:spacing w:line="276" w:lineRule="auto"/>
        <w:jc w:val="both"/>
        <w:rPr>
          <w:rFonts w:asciiTheme="minorHAnsi" w:hAnsiTheme="minorHAnsi" w:cstheme="minorHAnsi"/>
          <w:sz w:val="24"/>
        </w:rPr>
      </w:pPr>
      <w:r w:rsidRPr="00FC01C7">
        <w:rPr>
          <w:rFonts w:asciiTheme="minorHAnsi" w:hAnsiTheme="minorHAnsi" w:cstheme="minorHAnsi"/>
          <w:sz w:val="24"/>
        </w:rPr>
        <w:t xml:space="preserve">For serious behaviour or continued C1 – 4 behaviours, then the place at the school may no longer be suitable for the pupil and </w:t>
      </w:r>
      <w:r w:rsidR="00FC01C7">
        <w:rPr>
          <w:rFonts w:asciiTheme="minorHAnsi" w:hAnsiTheme="minorHAnsi" w:cstheme="minorHAnsi"/>
          <w:sz w:val="24"/>
        </w:rPr>
        <w:t>an</w:t>
      </w:r>
      <w:r w:rsidRPr="00FC01C7">
        <w:rPr>
          <w:rFonts w:asciiTheme="minorHAnsi" w:hAnsiTheme="minorHAnsi" w:cstheme="minorHAnsi"/>
          <w:sz w:val="24"/>
        </w:rPr>
        <w:t xml:space="preserve">other educational provision may be sought. </w:t>
      </w:r>
    </w:p>
    <w:p w14:paraId="6B8DE595" w14:textId="77777777" w:rsidR="006251CE" w:rsidRPr="00FC01C7" w:rsidRDefault="006251CE" w:rsidP="00FC01C7">
      <w:pPr>
        <w:spacing w:line="276" w:lineRule="auto"/>
        <w:jc w:val="both"/>
        <w:rPr>
          <w:rFonts w:asciiTheme="minorHAnsi" w:hAnsiTheme="minorHAnsi" w:cstheme="minorHAnsi"/>
          <w:sz w:val="24"/>
        </w:rPr>
      </w:pPr>
    </w:p>
    <w:p w14:paraId="7B492337" w14:textId="021E847F" w:rsidR="00D972BC" w:rsidRPr="00FC01C7" w:rsidRDefault="00295EAE" w:rsidP="00FC01C7">
      <w:pPr>
        <w:spacing w:line="276" w:lineRule="auto"/>
        <w:jc w:val="both"/>
        <w:rPr>
          <w:rFonts w:asciiTheme="minorHAnsi" w:hAnsiTheme="minorHAnsi" w:cstheme="minorHAnsi"/>
          <w:b/>
          <w:sz w:val="24"/>
        </w:rPr>
      </w:pPr>
      <w:r w:rsidRPr="00FC01C7">
        <w:rPr>
          <w:rFonts w:asciiTheme="minorHAnsi" w:hAnsiTheme="minorHAnsi" w:cstheme="minorHAnsi"/>
          <w:sz w:val="24"/>
        </w:rPr>
        <w:t>Once a C3, C4 or C5 has been issued, then they cannot be retracted. Our staff are actively encouraged not to negotiate on poor behaviour as this is detrimental to the wellbeing of the participant.</w:t>
      </w:r>
      <w:r w:rsidR="00D972BC" w:rsidRPr="00FC01C7">
        <w:rPr>
          <w:rFonts w:asciiTheme="minorHAnsi" w:hAnsiTheme="minorHAnsi" w:cstheme="minorHAnsi"/>
          <w:sz w:val="24"/>
        </w:rPr>
        <w:t xml:space="preserve"> </w:t>
      </w:r>
      <w:bookmarkEnd w:id="0"/>
    </w:p>
    <w:sectPr w:rsidR="00D972BC" w:rsidRPr="00FC01C7" w:rsidSect="006251CE">
      <w:footerReference w:type="even" r:id="rId9"/>
      <w:footerReference w:type="default" r:id="rId10"/>
      <w:footerReference w:type="first" r:id="rId11"/>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26EE" w14:textId="77777777" w:rsidR="004B52C6" w:rsidRDefault="004B52C6" w:rsidP="00FE4EBF">
      <w:pPr>
        <w:spacing w:before="0" w:after="0"/>
      </w:pPr>
      <w:r>
        <w:separator/>
      </w:r>
    </w:p>
  </w:endnote>
  <w:endnote w:type="continuationSeparator" w:id="0">
    <w:p w14:paraId="4F9CA724" w14:textId="77777777" w:rsidR="004B52C6" w:rsidRDefault="004B52C6"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AF1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2C3BD"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ECC0"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28007883" w14:textId="77777777" w:rsidR="00D349B5" w:rsidRDefault="00D349B5"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946"/>
      <w:gridCol w:w="2835"/>
    </w:tblGrid>
    <w:tr w:rsidR="003B4A41" w:rsidRPr="00652C76" w14:paraId="525D9268" w14:textId="77777777" w:rsidTr="005020E9">
      <w:tc>
        <w:tcPr>
          <w:tcW w:w="6946" w:type="dxa"/>
          <w:shd w:val="clear" w:color="auto" w:fill="auto"/>
        </w:tcPr>
        <w:p w14:paraId="108F9B3B" w14:textId="77777777" w:rsidR="003B4A41" w:rsidRPr="00652C76" w:rsidRDefault="003B4A41" w:rsidP="003B4A41">
          <w:pPr>
            <w:shd w:val="clear" w:color="auto" w:fill="FFFFFF"/>
            <w:textAlignment w:val="baseline"/>
            <w:rPr>
              <w:rFonts w:ascii="Calibri" w:eastAsia="Times New Roman" w:hAnsi="Calibri" w:cs="Calibri"/>
              <w:color w:val="808080"/>
              <w:sz w:val="16"/>
              <w:szCs w:val="16"/>
            </w:rPr>
          </w:pPr>
          <w:r w:rsidRPr="00652C76">
            <w:rPr>
              <w:rFonts w:ascii="Calibri" w:hAnsi="Calibri" w:cs="Calibri"/>
              <w:sz w:val="16"/>
              <w:szCs w:val="16"/>
            </w:rPr>
            <w:t xml:space="preserve">Meadows School, Rochdale, Manchester OL12 9EN </w:t>
          </w:r>
        </w:p>
      </w:tc>
      <w:tc>
        <w:tcPr>
          <w:tcW w:w="2835" w:type="dxa"/>
        </w:tcPr>
        <w:p w14:paraId="7042EBD1" w14:textId="77777777" w:rsidR="003B4A41" w:rsidRPr="00652C76" w:rsidRDefault="003B4A41" w:rsidP="003B4A41">
          <w:pPr>
            <w:shd w:val="clear" w:color="auto" w:fill="FFFFFF"/>
            <w:textAlignment w:val="baseline"/>
            <w:rPr>
              <w:rFonts w:ascii="Calibri" w:eastAsia="Times New Roman" w:hAnsi="Calibri" w:cs="Calibri"/>
              <w:sz w:val="16"/>
              <w:szCs w:val="16"/>
              <w:bdr w:val="none" w:sz="0" w:space="0" w:color="auto" w:frame="1"/>
            </w:rPr>
          </w:pPr>
          <w:r w:rsidRPr="00652C76">
            <w:rPr>
              <w:rFonts w:ascii="Calibri" w:eastAsia="Times New Roman" w:hAnsi="Calibri" w:cs="Calibri"/>
              <w:sz w:val="16"/>
              <w:szCs w:val="16"/>
              <w:bdr w:val="none" w:sz="0" w:space="0" w:color="auto" w:frame="1"/>
            </w:rPr>
            <w:t>Headteacher: Mrs. P M Forth.</w:t>
          </w:r>
        </w:p>
      </w:tc>
    </w:tr>
  </w:tbl>
  <w:p w14:paraId="6AC685C2" w14:textId="77777777" w:rsidR="003B4A41" w:rsidRDefault="003B4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938F" w14:textId="77777777" w:rsidR="004B52C6" w:rsidRDefault="004B52C6" w:rsidP="00FE4EBF">
      <w:pPr>
        <w:spacing w:before="0" w:after="0"/>
      </w:pPr>
      <w:r>
        <w:separator/>
      </w:r>
    </w:p>
  </w:footnote>
  <w:footnote w:type="continuationSeparator" w:id="0">
    <w:p w14:paraId="37544095" w14:textId="77777777" w:rsidR="004B52C6" w:rsidRDefault="004B52C6"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ED438A"/>
    <w:multiLevelType w:val="hybridMultilevel"/>
    <w:tmpl w:val="86DAD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E15D2"/>
    <w:multiLevelType w:val="hybridMultilevel"/>
    <w:tmpl w:val="9728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547F4"/>
    <w:multiLevelType w:val="hybridMultilevel"/>
    <w:tmpl w:val="53348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AC65662"/>
    <w:multiLevelType w:val="hybridMultilevel"/>
    <w:tmpl w:val="6CDA5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403995387">
    <w:abstractNumId w:val="4"/>
  </w:num>
  <w:num w:numId="2" w16cid:durableId="1111432978">
    <w:abstractNumId w:val="21"/>
  </w:num>
  <w:num w:numId="3" w16cid:durableId="93936713">
    <w:abstractNumId w:val="19"/>
  </w:num>
  <w:num w:numId="4" w16cid:durableId="52966132">
    <w:abstractNumId w:val="22"/>
  </w:num>
  <w:num w:numId="5" w16cid:durableId="778379776">
    <w:abstractNumId w:val="20"/>
  </w:num>
  <w:num w:numId="6" w16cid:durableId="862940054">
    <w:abstractNumId w:val="1"/>
  </w:num>
  <w:num w:numId="7" w16cid:durableId="1419327892">
    <w:abstractNumId w:val="25"/>
  </w:num>
  <w:num w:numId="8" w16cid:durableId="1411342518">
    <w:abstractNumId w:val="14"/>
  </w:num>
  <w:num w:numId="9" w16cid:durableId="1105929060">
    <w:abstractNumId w:val="9"/>
  </w:num>
  <w:num w:numId="10" w16cid:durableId="1837727112">
    <w:abstractNumId w:val="11"/>
  </w:num>
  <w:num w:numId="11" w16cid:durableId="985470611">
    <w:abstractNumId w:val="3"/>
  </w:num>
  <w:num w:numId="12" w16cid:durableId="185826800">
    <w:abstractNumId w:val="26"/>
  </w:num>
  <w:num w:numId="13" w16cid:durableId="1827286766">
    <w:abstractNumId w:val="13"/>
  </w:num>
  <w:num w:numId="14" w16cid:durableId="1295211960">
    <w:abstractNumId w:val="15"/>
  </w:num>
  <w:num w:numId="15" w16cid:durableId="1770657163">
    <w:abstractNumId w:val="24"/>
  </w:num>
  <w:num w:numId="16" w16cid:durableId="1979336734">
    <w:abstractNumId w:val="30"/>
  </w:num>
  <w:num w:numId="17" w16cid:durableId="2020086453">
    <w:abstractNumId w:val="23"/>
  </w:num>
  <w:num w:numId="18" w16cid:durableId="1388723769">
    <w:abstractNumId w:val="5"/>
  </w:num>
  <w:num w:numId="19" w16cid:durableId="830412919">
    <w:abstractNumId w:val="31"/>
  </w:num>
  <w:num w:numId="20" w16cid:durableId="2021542373">
    <w:abstractNumId w:val="27"/>
  </w:num>
  <w:num w:numId="21" w16cid:durableId="588974802">
    <w:abstractNumId w:val="8"/>
  </w:num>
  <w:num w:numId="22" w16cid:durableId="1804158355">
    <w:abstractNumId w:val="18"/>
  </w:num>
  <w:num w:numId="23" w16cid:durableId="1865094701">
    <w:abstractNumId w:val="2"/>
  </w:num>
  <w:num w:numId="24" w16cid:durableId="621762829">
    <w:abstractNumId w:val="17"/>
  </w:num>
  <w:num w:numId="25" w16cid:durableId="302664441">
    <w:abstractNumId w:val="0"/>
  </w:num>
  <w:num w:numId="26" w16cid:durableId="1973703865">
    <w:abstractNumId w:val="10"/>
  </w:num>
  <w:num w:numId="27" w16cid:durableId="687559551">
    <w:abstractNumId w:val="28"/>
  </w:num>
  <w:num w:numId="28" w16cid:durableId="87310553">
    <w:abstractNumId w:val="16"/>
  </w:num>
  <w:num w:numId="29" w16cid:durableId="727731503">
    <w:abstractNumId w:val="29"/>
  </w:num>
  <w:num w:numId="30" w16cid:durableId="320961178">
    <w:abstractNumId w:val="12"/>
  </w:num>
  <w:num w:numId="31" w16cid:durableId="988898332">
    <w:abstractNumId w:val="7"/>
  </w:num>
  <w:num w:numId="32" w16cid:durableId="911965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3218C"/>
    <w:rsid w:val="00035530"/>
    <w:rsid w:val="00042646"/>
    <w:rsid w:val="00070102"/>
    <w:rsid w:val="00072C8E"/>
    <w:rsid w:val="000920F1"/>
    <w:rsid w:val="000A4735"/>
    <w:rsid w:val="0011435C"/>
    <w:rsid w:val="00114978"/>
    <w:rsid w:val="001303E9"/>
    <w:rsid w:val="00155365"/>
    <w:rsid w:val="00173DAE"/>
    <w:rsid w:val="00187BED"/>
    <w:rsid w:val="00197DEA"/>
    <w:rsid w:val="001B0588"/>
    <w:rsid w:val="001C1B9E"/>
    <w:rsid w:val="001C45B0"/>
    <w:rsid w:val="001C53C6"/>
    <w:rsid w:val="001C701B"/>
    <w:rsid w:val="001D3867"/>
    <w:rsid w:val="00204182"/>
    <w:rsid w:val="00210291"/>
    <w:rsid w:val="00214466"/>
    <w:rsid w:val="00223884"/>
    <w:rsid w:val="0025138B"/>
    <w:rsid w:val="002553AF"/>
    <w:rsid w:val="00295EAE"/>
    <w:rsid w:val="002C03DF"/>
    <w:rsid w:val="002D0258"/>
    <w:rsid w:val="002D18CC"/>
    <w:rsid w:val="002D1DEA"/>
    <w:rsid w:val="002D591D"/>
    <w:rsid w:val="002E075C"/>
    <w:rsid w:val="002F1222"/>
    <w:rsid w:val="002F7AA3"/>
    <w:rsid w:val="00304C62"/>
    <w:rsid w:val="00323BBE"/>
    <w:rsid w:val="003314C0"/>
    <w:rsid w:val="00344FB4"/>
    <w:rsid w:val="00377188"/>
    <w:rsid w:val="0038116E"/>
    <w:rsid w:val="00385D32"/>
    <w:rsid w:val="003B03EC"/>
    <w:rsid w:val="003B10D2"/>
    <w:rsid w:val="003B4A41"/>
    <w:rsid w:val="003C7B22"/>
    <w:rsid w:val="003D5D07"/>
    <w:rsid w:val="003E0DC5"/>
    <w:rsid w:val="003E50D8"/>
    <w:rsid w:val="003F0736"/>
    <w:rsid w:val="003F19BF"/>
    <w:rsid w:val="00405B0E"/>
    <w:rsid w:val="00415566"/>
    <w:rsid w:val="004345CD"/>
    <w:rsid w:val="004560A5"/>
    <w:rsid w:val="00456549"/>
    <w:rsid w:val="00465518"/>
    <w:rsid w:val="00486E8B"/>
    <w:rsid w:val="004B52C6"/>
    <w:rsid w:val="004B6C20"/>
    <w:rsid w:val="004C047A"/>
    <w:rsid w:val="004D025A"/>
    <w:rsid w:val="004F292E"/>
    <w:rsid w:val="004F59E0"/>
    <w:rsid w:val="005020E9"/>
    <w:rsid w:val="0050218E"/>
    <w:rsid w:val="00503046"/>
    <w:rsid w:val="00507A48"/>
    <w:rsid w:val="005211C7"/>
    <w:rsid w:val="0052768F"/>
    <w:rsid w:val="00532F73"/>
    <w:rsid w:val="005470CA"/>
    <w:rsid w:val="005634C5"/>
    <w:rsid w:val="00573573"/>
    <w:rsid w:val="00592D87"/>
    <w:rsid w:val="005C17FF"/>
    <w:rsid w:val="005C2FC5"/>
    <w:rsid w:val="005E4A70"/>
    <w:rsid w:val="005F26AF"/>
    <w:rsid w:val="006021CD"/>
    <w:rsid w:val="0061666D"/>
    <w:rsid w:val="006251CE"/>
    <w:rsid w:val="00625AEA"/>
    <w:rsid w:val="00626C9F"/>
    <w:rsid w:val="00646989"/>
    <w:rsid w:val="00655C88"/>
    <w:rsid w:val="00666271"/>
    <w:rsid w:val="00673F4B"/>
    <w:rsid w:val="006775A3"/>
    <w:rsid w:val="0069224C"/>
    <w:rsid w:val="006B0DAB"/>
    <w:rsid w:val="006B26AA"/>
    <w:rsid w:val="006B55A9"/>
    <w:rsid w:val="00700085"/>
    <w:rsid w:val="00721178"/>
    <w:rsid w:val="00740C37"/>
    <w:rsid w:val="0075694E"/>
    <w:rsid w:val="00761D98"/>
    <w:rsid w:val="00795C90"/>
    <w:rsid w:val="007A5063"/>
    <w:rsid w:val="007F5E63"/>
    <w:rsid w:val="00800604"/>
    <w:rsid w:val="008072AB"/>
    <w:rsid w:val="00844526"/>
    <w:rsid w:val="00856671"/>
    <w:rsid w:val="00870DB7"/>
    <w:rsid w:val="00874A5F"/>
    <w:rsid w:val="008765DA"/>
    <w:rsid w:val="00891137"/>
    <w:rsid w:val="008B2C04"/>
    <w:rsid w:val="008B5194"/>
    <w:rsid w:val="008C39FC"/>
    <w:rsid w:val="008C435D"/>
    <w:rsid w:val="008D2AE2"/>
    <w:rsid w:val="00935EDC"/>
    <w:rsid w:val="009469CE"/>
    <w:rsid w:val="00947F35"/>
    <w:rsid w:val="0095297D"/>
    <w:rsid w:val="00960872"/>
    <w:rsid w:val="0097666B"/>
    <w:rsid w:val="00995A9E"/>
    <w:rsid w:val="009A0C3F"/>
    <w:rsid w:val="009A60FD"/>
    <w:rsid w:val="009B2134"/>
    <w:rsid w:val="009D45F3"/>
    <w:rsid w:val="009E7244"/>
    <w:rsid w:val="009F1769"/>
    <w:rsid w:val="00A06443"/>
    <w:rsid w:val="00A32A1C"/>
    <w:rsid w:val="00A33276"/>
    <w:rsid w:val="00A57ABE"/>
    <w:rsid w:val="00A77652"/>
    <w:rsid w:val="00AB61A7"/>
    <w:rsid w:val="00AC7CBB"/>
    <w:rsid w:val="00AD0A0B"/>
    <w:rsid w:val="00AD200B"/>
    <w:rsid w:val="00AE5019"/>
    <w:rsid w:val="00B10202"/>
    <w:rsid w:val="00B17762"/>
    <w:rsid w:val="00B23071"/>
    <w:rsid w:val="00B407C7"/>
    <w:rsid w:val="00B552D4"/>
    <w:rsid w:val="00B87717"/>
    <w:rsid w:val="00B95EBA"/>
    <w:rsid w:val="00BB4023"/>
    <w:rsid w:val="00BC2427"/>
    <w:rsid w:val="00BD352C"/>
    <w:rsid w:val="00BE3483"/>
    <w:rsid w:val="00BE72EA"/>
    <w:rsid w:val="00BF2F79"/>
    <w:rsid w:val="00C003A3"/>
    <w:rsid w:val="00C06898"/>
    <w:rsid w:val="00C11738"/>
    <w:rsid w:val="00C263B5"/>
    <w:rsid w:val="00C36334"/>
    <w:rsid w:val="00C82D41"/>
    <w:rsid w:val="00C9177C"/>
    <w:rsid w:val="00CA784F"/>
    <w:rsid w:val="00CC64F8"/>
    <w:rsid w:val="00CD2FDD"/>
    <w:rsid w:val="00CD4AB3"/>
    <w:rsid w:val="00D073F6"/>
    <w:rsid w:val="00D349B5"/>
    <w:rsid w:val="00D523FB"/>
    <w:rsid w:val="00D61C50"/>
    <w:rsid w:val="00D6261F"/>
    <w:rsid w:val="00D657BA"/>
    <w:rsid w:val="00D86E0C"/>
    <w:rsid w:val="00D92673"/>
    <w:rsid w:val="00D972BC"/>
    <w:rsid w:val="00DA50A5"/>
    <w:rsid w:val="00DA5265"/>
    <w:rsid w:val="00DC1543"/>
    <w:rsid w:val="00DD71AC"/>
    <w:rsid w:val="00DE0286"/>
    <w:rsid w:val="00DF2D82"/>
    <w:rsid w:val="00E03AFA"/>
    <w:rsid w:val="00E115C2"/>
    <w:rsid w:val="00E25B4E"/>
    <w:rsid w:val="00E26017"/>
    <w:rsid w:val="00E274BE"/>
    <w:rsid w:val="00E32DA8"/>
    <w:rsid w:val="00E4367C"/>
    <w:rsid w:val="00E450AB"/>
    <w:rsid w:val="00E46017"/>
    <w:rsid w:val="00E46DD8"/>
    <w:rsid w:val="00E776DF"/>
    <w:rsid w:val="00E8388E"/>
    <w:rsid w:val="00E86FCE"/>
    <w:rsid w:val="00E9208B"/>
    <w:rsid w:val="00EB0EFA"/>
    <w:rsid w:val="00ED30F9"/>
    <w:rsid w:val="00ED4599"/>
    <w:rsid w:val="00F50462"/>
    <w:rsid w:val="00F65CAE"/>
    <w:rsid w:val="00F84B3C"/>
    <w:rsid w:val="00FA39A7"/>
    <w:rsid w:val="00FB3865"/>
    <w:rsid w:val="00FC01C7"/>
    <w:rsid w:val="00FD3E33"/>
    <w:rsid w:val="00FE4EBF"/>
    <w:rsid w:val="00FE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74DC49"/>
  <w15:chartTrackingRefBased/>
  <w15:docId w15:val="{DF6E3DBF-723A-4E5D-81D7-24BAA632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F1769"/>
    <w:pPr>
      <w:keepNext/>
      <w:keepLines/>
      <w:spacing w:before="480"/>
      <w:jc w:val="both"/>
      <w:outlineLvl w:val="0"/>
    </w:pPr>
    <w:rPr>
      <w:rFonts w:ascii="Corbel" w:eastAsia="MS Gothic" w:hAnsi="Corbel"/>
      <w:b/>
      <w:bCs/>
      <w:sz w:val="28"/>
      <w:szCs w:val="28"/>
      <w:lang w:val="en-GB" w:eastAsia="x-none"/>
    </w:rPr>
  </w:style>
  <w:style w:type="paragraph" w:styleId="Heading2">
    <w:name w:val="heading 2"/>
    <w:basedOn w:val="Normal"/>
    <w:next w:val="Normal"/>
    <w:link w:val="Heading2Char"/>
    <w:uiPriority w:val="9"/>
    <w:unhideWhenUsed/>
    <w:qFormat/>
    <w:rsid w:val="00FC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1769"/>
    <w:rPr>
      <w:rFonts w:ascii="Corbel" w:eastAsia="MS Gothic" w:hAnsi="Corbel"/>
      <w:b/>
      <w:bCs/>
      <w:sz w:val="28"/>
      <w:szCs w:val="28"/>
      <w:lang w:eastAsia="x-none"/>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3B4A41"/>
    <w:pPr>
      <w:jc w:val="center"/>
    </w:pPr>
    <w:rPr>
      <w:b w:val="0"/>
      <w:bCs w:val="0"/>
      <w:color w:val="000000"/>
      <w:sz w:val="72"/>
      <w:szCs w:val="72"/>
    </w:rPr>
  </w:style>
  <w:style w:type="character" w:customStyle="1" w:styleId="Title1Char">
    <w:name w:val="Title 1 Char"/>
    <w:link w:val="Title1"/>
    <w:rsid w:val="003B4A41"/>
    <w:rPr>
      <w:rFonts w:ascii="Arial" w:eastAsia="MS Gothic" w:hAnsi="Arial"/>
      <w:color w:val="000000"/>
      <w:sz w:val="72"/>
      <w:szCs w:val="7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character" w:styleId="UnresolvedMention">
    <w:name w:val="Unresolved Mention"/>
    <w:uiPriority w:val="99"/>
    <w:semiHidden/>
    <w:unhideWhenUsed/>
    <w:rsid w:val="00C11738"/>
    <w:rPr>
      <w:color w:val="605E5C"/>
      <w:shd w:val="clear" w:color="auto" w:fill="E1DFDD"/>
    </w:rPr>
  </w:style>
  <w:style w:type="paragraph" w:customStyle="1" w:styleId="1bodycopy10pt">
    <w:name w:val="1 body copy 10pt"/>
    <w:basedOn w:val="Normal"/>
    <w:link w:val="1bodycopy10ptChar"/>
    <w:qFormat/>
    <w:rsid w:val="003B4A41"/>
    <w:pPr>
      <w:spacing w:before="0"/>
    </w:pPr>
  </w:style>
  <w:style w:type="character" w:customStyle="1" w:styleId="1bodycopy10ptChar">
    <w:name w:val="1 body copy 10pt Char"/>
    <w:link w:val="1bodycopy10pt"/>
    <w:rsid w:val="003B4A41"/>
    <w:rPr>
      <w:rFonts w:ascii="Arial" w:hAnsi="Arial"/>
      <w:szCs w:val="24"/>
      <w:lang w:val="en-US" w:eastAsia="en-US"/>
    </w:rPr>
  </w:style>
  <w:style w:type="paragraph" w:styleId="Title">
    <w:name w:val="Title"/>
    <w:basedOn w:val="Normal"/>
    <w:next w:val="Normal"/>
    <w:link w:val="TitleChar"/>
    <w:uiPriority w:val="10"/>
    <w:qFormat/>
    <w:rsid w:val="00295EA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EAE"/>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uiPriority w:val="9"/>
    <w:rsid w:val="00FC01C7"/>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E364-124A-4F3D-A0D2-02E9E6A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9820</CharactersWithSpaces>
  <SharedDoc>false</SharedDoc>
  <HLinks>
    <vt:vector size="18" baseType="variant">
      <vt:variant>
        <vt:i4>3604565</vt:i4>
      </vt:variant>
      <vt:variant>
        <vt:i4>9</vt:i4>
      </vt:variant>
      <vt:variant>
        <vt:i4>0</vt:i4>
      </vt:variant>
      <vt:variant>
        <vt:i4>5</vt:i4>
      </vt:variant>
      <vt:variant>
        <vt:lpwstr>mailto:enquiries@meadowscare.co.uk</vt:lpwstr>
      </vt:variant>
      <vt:variant>
        <vt:lpwstr/>
      </vt:variant>
      <vt:variant>
        <vt:i4>66</vt:i4>
      </vt:variant>
      <vt:variant>
        <vt:i4>6</vt:i4>
      </vt:variant>
      <vt:variant>
        <vt:i4>0</vt:i4>
      </vt:variant>
      <vt:variant>
        <vt:i4>5</vt:i4>
      </vt:variant>
      <vt:variant>
        <vt:lpwstr>https://www.gov.uk/government/publications/school-admissions-appeals-code</vt:lpwstr>
      </vt:variant>
      <vt:variant>
        <vt:lpwstr/>
      </vt:variant>
      <vt:variant>
        <vt:i4>1835102</vt:i4>
      </vt:variant>
      <vt:variant>
        <vt:i4>3</vt:i4>
      </vt:variant>
      <vt:variant>
        <vt:i4>0</vt:i4>
      </vt:variant>
      <vt:variant>
        <vt:i4>5</vt:i4>
      </vt:variant>
      <vt:variant>
        <vt:lpwstr>https://www.gov.uk/government/publications/school-admissions-code--2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Paula Forth</cp:lastModifiedBy>
  <cp:revision>3</cp:revision>
  <dcterms:created xsi:type="dcterms:W3CDTF">2023-07-12T19:01:00Z</dcterms:created>
  <dcterms:modified xsi:type="dcterms:W3CDTF">2023-10-02T14:52:00Z</dcterms:modified>
</cp:coreProperties>
</file>